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ook w:val="04A0" w:firstRow="1" w:lastRow="0" w:firstColumn="1" w:lastColumn="0" w:noHBand="0" w:noVBand="1"/>
      </w:tblPr>
      <w:tblGrid>
        <w:gridCol w:w="4679"/>
        <w:gridCol w:w="5245"/>
      </w:tblGrid>
      <w:tr w:rsidR="0081288E" w:rsidRPr="0081288E" w14:paraId="6C64FD9F" w14:textId="77777777" w:rsidTr="00D71157">
        <w:tc>
          <w:tcPr>
            <w:tcW w:w="4679" w:type="dxa"/>
          </w:tcPr>
          <w:p w14:paraId="7E45E205" w14:textId="77777777" w:rsidR="0081288E" w:rsidRPr="0081288E" w:rsidRDefault="0081288E" w:rsidP="0081288E">
            <w:pPr>
              <w:spacing w:after="0" w:line="240" w:lineRule="auto"/>
              <w:jc w:val="center"/>
              <w:rPr>
                <w:rFonts w:ascii="Times New Roman" w:eastAsia="Times New Roman" w:hAnsi="Times New Roman" w:cs="Times New Roman"/>
                <w:b/>
                <w:sz w:val="28"/>
                <w:szCs w:val="28"/>
                <w:lang w:eastAsia="ru-RU"/>
              </w:rPr>
            </w:pPr>
          </w:p>
        </w:tc>
        <w:tc>
          <w:tcPr>
            <w:tcW w:w="5245" w:type="dxa"/>
          </w:tcPr>
          <w:p w14:paraId="59FCD7EB" w14:textId="77777777" w:rsidR="0081288E" w:rsidRPr="0081288E" w:rsidRDefault="0081288E" w:rsidP="0081288E">
            <w:pPr>
              <w:spacing w:after="0" w:line="240" w:lineRule="auto"/>
              <w:jc w:val="center"/>
              <w:rPr>
                <w:rFonts w:ascii="Times New Roman" w:eastAsia="Times New Roman" w:hAnsi="Times New Roman" w:cs="Times New Roman"/>
                <w:bCs/>
                <w:sz w:val="28"/>
                <w:szCs w:val="28"/>
                <w:lang w:eastAsia="ru-RU"/>
              </w:rPr>
            </w:pPr>
          </w:p>
          <w:p w14:paraId="53F4472F" w14:textId="77777777" w:rsidR="0081288E" w:rsidRPr="0081288E" w:rsidRDefault="0081288E" w:rsidP="0081288E">
            <w:pPr>
              <w:spacing w:after="0" w:line="240" w:lineRule="auto"/>
              <w:jc w:val="center"/>
              <w:rPr>
                <w:rFonts w:ascii="Times New Roman" w:eastAsia="Times New Roman" w:hAnsi="Times New Roman" w:cs="Times New Roman"/>
                <w:b/>
                <w:sz w:val="28"/>
                <w:szCs w:val="28"/>
                <w:lang w:eastAsia="ru-RU"/>
              </w:rPr>
            </w:pPr>
            <w:r w:rsidRPr="0081288E">
              <w:rPr>
                <w:rFonts w:ascii="Times New Roman" w:eastAsia="Times New Roman" w:hAnsi="Times New Roman" w:cs="Times New Roman"/>
                <w:bCs/>
                <w:sz w:val="28"/>
                <w:szCs w:val="28"/>
                <w:lang w:eastAsia="ru-RU"/>
              </w:rPr>
              <w:t>УТВЕРЖДЕН</w:t>
            </w:r>
          </w:p>
          <w:p w14:paraId="5D5BB6BB" w14:textId="77777777" w:rsidR="0081288E" w:rsidRPr="0081288E" w:rsidRDefault="0081288E" w:rsidP="0081288E">
            <w:pPr>
              <w:spacing w:after="0" w:line="240" w:lineRule="auto"/>
              <w:jc w:val="center"/>
              <w:rPr>
                <w:rFonts w:ascii="Times New Roman" w:eastAsia="Times New Roman" w:hAnsi="Times New Roman" w:cs="Times New Roman"/>
                <w:b/>
                <w:sz w:val="28"/>
                <w:szCs w:val="28"/>
                <w:lang w:eastAsia="ru-RU"/>
              </w:rPr>
            </w:pPr>
          </w:p>
          <w:p w14:paraId="227E09EA" w14:textId="77777777" w:rsidR="0081288E" w:rsidRPr="0081288E" w:rsidRDefault="0081288E" w:rsidP="0081288E">
            <w:pPr>
              <w:spacing w:after="0" w:line="240" w:lineRule="auto"/>
              <w:jc w:val="center"/>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постановлением администрации Михайловского муниципального </w:t>
            </w:r>
            <w:r w:rsidR="00D71157">
              <w:rPr>
                <w:rFonts w:ascii="Times New Roman" w:eastAsia="Times New Roman" w:hAnsi="Times New Roman" w:cs="Times New Roman"/>
                <w:sz w:val="28"/>
                <w:szCs w:val="28"/>
                <w:lang w:eastAsia="ru-RU"/>
              </w:rPr>
              <w:t>о</w:t>
            </w:r>
            <w:r w:rsidRPr="0081288E">
              <w:rPr>
                <w:rFonts w:ascii="Times New Roman" w:eastAsia="Times New Roman" w:hAnsi="Times New Roman" w:cs="Times New Roman"/>
                <w:sz w:val="28"/>
                <w:szCs w:val="28"/>
                <w:lang w:eastAsia="ru-RU"/>
              </w:rPr>
              <w:t>круга</w:t>
            </w:r>
          </w:p>
          <w:p w14:paraId="584F11A6" w14:textId="77777777" w:rsidR="0081288E" w:rsidRPr="0081288E" w:rsidRDefault="0081288E" w:rsidP="00D71157">
            <w:pPr>
              <w:spacing w:after="0" w:line="240" w:lineRule="auto"/>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от </w:t>
            </w:r>
            <w:r w:rsidR="00D71157">
              <w:rPr>
                <w:rFonts w:ascii="Times New Roman" w:eastAsia="Times New Roman" w:hAnsi="Times New Roman" w:cs="Times New Roman"/>
                <w:sz w:val="28"/>
                <w:szCs w:val="28"/>
                <w:lang w:eastAsia="ru-RU"/>
              </w:rPr>
              <w:t xml:space="preserve">________________№ _______________                            </w:t>
            </w:r>
            <w:r w:rsidRPr="0081288E">
              <w:rPr>
                <w:rFonts w:ascii="Times New Roman" w:eastAsia="Times New Roman" w:hAnsi="Times New Roman" w:cs="Times New Roman"/>
                <w:sz w:val="28"/>
                <w:szCs w:val="28"/>
                <w:lang w:eastAsia="ru-RU"/>
              </w:rPr>
              <w:t xml:space="preserve">      </w:t>
            </w:r>
          </w:p>
        </w:tc>
      </w:tr>
    </w:tbl>
    <w:p w14:paraId="7962A150" w14:textId="77777777" w:rsidR="0081288E" w:rsidRDefault="0081288E" w:rsidP="0081288E">
      <w:pPr>
        <w:spacing w:after="0" w:line="240" w:lineRule="auto"/>
        <w:jc w:val="center"/>
        <w:rPr>
          <w:rFonts w:ascii="Times New Roman" w:eastAsia="Times New Roman" w:hAnsi="Times New Roman" w:cs="Times New Roman"/>
          <w:b/>
          <w:sz w:val="28"/>
          <w:szCs w:val="28"/>
          <w:lang w:eastAsia="ru-RU"/>
        </w:rPr>
      </w:pPr>
    </w:p>
    <w:p w14:paraId="57D37146" w14:textId="77777777" w:rsidR="00D71157" w:rsidRPr="0081288E" w:rsidRDefault="00D71157" w:rsidP="0081288E">
      <w:pPr>
        <w:spacing w:after="0" w:line="240" w:lineRule="auto"/>
        <w:jc w:val="center"/>
        <w:rPr>
          <w:rFonts w:ascii="Times New Roman" w:eastAsia="Times New Roman" w:hAnsi="Times New Roman" w:cs="Times New Roman"/>
          <w:b/>
          <w:sz w:val="28"/>
          <w:szCs w:val="28"/>
          <w:lang w:eastAsia="ru-RU"/>
        </w:rPr>
      </w:pPr>
    </w:p>
    <w:p w14:paraId="65AD63F8" w14:textId="77777777" w:rsidR="0081288E" w:rsidRP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Порядок и схемы учета архивных документов</w:t>
      </w:r>
    </w:p>
    <w:p w14:paraId="47E0FD41" w14:textId="77777777" w:rsidR="00D71157"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 xml:space="preserve">в архивном </w:t>
      </w:r>
      <w:r w:rsidR="00D71157">
        <w:rPr>
          <w:rFonts w:ascii="Times New Roman" w:eastAsia="Times New Roman" w:hAnsi="Times New Roman" w:cs="Times New Roman"/>
          <w:b/>
          <w:bCs/>
          <w:sz w:val="28"/>
          <w:szCs w:val="28"/>
          <w:lang w:eastAsia="ru-RU"/>
        </w:rPr>
        <w:t>отделе администрации Михайловского</w:t>
      </w:r>
      <w:r w:rsidRPr="0081288E">
        <w:rPr>
          <w:rFonts w:ascii="Times New Roman" w:eastAsia="Times New Roman" w:hAnsi="Times New Roman" w:cs="Times New Roman"/>
          <w:b/>
          <w:bCs/>
          <w:sz w:val="28"/>
          <w:szCs w:val="28"/>
          <w:lang w:eastAsia="ru-RU"/>
        </w:rPr>
        <w:t xml:space="preserve"> </w:t>
      </w:r>
    </w:p>
    <w:p w14:paraId="1D60907D" w14:textId="77777777" w:rsidR="0081288E" w:rsidRP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муниципального округа</w:t>
      </w:r>
    </w:p>
    <w:p w14:paraId="1C93D824" w14:textId="77777777" w:rsidR="0081288E" w:rsidRPr="0081288E" w:rsidRDefault="0081288E" w:rsidP="0081288E">
      <w:pPr>
        <w:spacing w:after="0" w:line="240" w:lineRule="auto"/>
        <w:rPr>
          <w:rFonts w:ascii="Times New Roman" w:eastAsia="Times New Roman" w:hAnsi="Times New Roman" w:cs="Times New Roman"/>
          <w:bCs/>
          <w:sz w:val="28"/>
          <w:szCs w:val="28"/>
          <w:lang w:eastAsia="ru-RU"/>
        </w:rPr>
      </w:pPr>
      <w:r w:rsidRPr="0081288E">
        <w:rPr>
          <w:rFonts w:ascii="Times New Roman" w:eastAsia="Times New Roman" w:hAnsi="Times New Roman" w:cs="Times New Roman"/>
          <w:bCs/>
          <w:sz w:val="28"/>
          <w:szCs w:val="28"/>
          <w:lang w:eastAsia="ru-RU"/>
        </w:rPr>
        <w:t xml:space="preserve"> </w:t>
      </w:r>
    </w:p>
    <w:p w14:paraId="6ED7908D" w14:textId="77777777" w:rsidR="0081288E" w:rsidRDefault="0081288E" w:rsidP="0081288E">
      <w:pPr>
        <w:numPr>
          <w:ilvl w:val="0"/>
          <w:numId w:val="1"/>
        </w:numPr>
        <w:spacing w:after="0" w:line="240" w:lineRule="auto"/>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Общие положения</w:t>
      </w:r>
    </w:p>
    <w:p w14:paraId="5ED16942" w14:textId="77777777" w:rsidR="00C34A35" w:rsidRPr="0081288E" w:rsidRDefault="00C34A35" w:rsidP="00C34A35">
      <w:pPr>
        <w:spacing w:after="0" w:line="240" w:lineRule="auto"/>
        <w:ind w:left="3435"/>
        <w:rPr>
          <w:rFonts w:ascii="Times New Roman" w:eastAsia="Times New Roman" w:hAnsi="Times New Roman" w:cs="Times New Roman"/>
          <w:b/>
          <w:bCs/>
          <w:sz w:val="28"/>
          <w:szCs w:val="28"/>
          <w:lang w:eastAsia="ru-RU"/>
        </w:rPr>
      </w:pPr>
    </w:p>
    <w:p w14:paraId="22BFE285" w14:textId="77777777" w:rsidR="0081288E" w:rsidRPr="00B470B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1.1. Порядок и схемы учета архивных документов в архивном </w:t>
      </w:r>
      <w:r w:rsidR="00ED6031">
        <w:rPr>
          <w:rFonts w:ascii="Times New Roman" w:eastAsia="Times New Roman" w:hAnsi="Times New Roman" w:cs="Times New Roman"/>
          <w:sz w:val="28"/>
          <w:szCs w:val="28"/>
          <w:lang w:eastAsia="ru-RU"/>
        </w:rPr>
        <w:t>отделе а</w:t>
      </w:r>
      <w:r w:rsidR="00D71157">
        <w:rPr>
          <w:rFonts w:ascii="Times New Roman" w:eastAsia="Times New Roman" w:hAnsi="Times New Roman" w:cs="Times New Roman"/>
          <w:sz w:val="28"/>
          <w:szCs w:val="28"/>
          <w:lang w:eastAsia="ru-RU"/>
        </w:rPr>
        <w:t>дминистрации Михайловского</w:t>
      </w:r>
      <w:r w:rsidRPr="0081288E">
        <w:rPr>
          <w:rFonts w:ascii="Times New Roman" w:eastAsia="Times New Roman" w:hAnsi="Times New Roman" w:cs="Times New Roman"/>
          <w:sz w:val="28"/>
          <w:szCs w:val="28"/>
          <w:lang w:eastAsia="ru-RU"/>
        </w:rPr>
        <w:t xml:space="preserve"> муниципального округа (далее – Порядок) разработаны в соответствии с </w:t>
      </w:r>
      <w:r w:rsidR="00C34A35" w:rsidRPr="00C34A35">
        <w:rPr>
          <w:rFonts w:ascii="Times New Roman" w:hAnsi="Times New Roman" w:cs="Times New Roman"/>
          <w:sz w:val="28"/>
          <w:szCs w:val="28"/>
        </w:rPr>
        <w:t>Федеральным законом от 22.10.2004 № 125-ФЗ «Об архивном деле в Российской Федерации»</w:t>
      </w:r>
      <w:r w:rsidR="00C34A35">
        <w:rPr>
          <w:szCs w:val="26"/>
        </w:rPr>
        <w:t xml:space="preserve">, </w:t>
      </w:r>
      <w:r w:rsidRPr="0081288E">
        <w:rPr>
          <w:rFonts w:ascii="Times New Roman" w:eastAsia="Times New Roman" w:hAnsi="Times New Roman" w:cs="Times New Roman"/>
          <w:sz w:val="28"/>
          <w:szCs w:val="28"/>
          <w:lang w:eastAsia="ru-RU"/>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w:t>
      </w:r>
      <w:r w:rsidR="00C34A35">
        <w:rPr>
          <w:rFonts w:ascii="Times New Roman" w:eastAsia="Times New Roman" w:hAnsi="Times New Roman" w:cs="Times New Roman"/>
          <w:sz w:val="28"/>
          <w:szCs w:val="28"/>
          <w:lang w:eastAsia="ru-RU"/>
        </w:rPr>
        <w:t>жденными приказом Федерального архивного а</w:t>
      </w:r>
      <w:r w:rsidRPr="0081288E">
        <w:rPr>
          <w:rFonts w:ascii="Times New Roman" w:eastAsia="Times New Roman" w:hAnsi="Times New Roman" w:cs="Times New Roman"/>
          <w:sz w:val="28"/>
          <w:szCs w:val="28"/>
          <w:lang w:eastAsia="ru-RU"/>
        </w:rPr>
        <w:t>гентства от 02 марта 2020 года №</w:t>
      </w:r>
      <w:r w:rsidR="00C34A35">
        <w:rPr>
          <w:rFonts w:ascii="Times New Roman" w:eastAsia="Times New Roman" w:hAnsi="Times New Roman" w:cs="Times New Roman"/>
          <w:sz w:val="28"/>
          <w:szCs w:val="28"/>
          <w:lang w:eastAsia="ru-RU"/>
        </w:rPr>
        <w:t xml:space="preserve"> 24 (далее – Правила).</w:t>
      </w:r>
      <w:r w:rsidR="00B63A17" w:rsidRPr="00B63A17">
        <w:rPr>
          <w:bCs/>
          <w:szCs w:val="26"/>
        </w:rPr>
        <w:t xml:space="preserve"> </w:t>
      </w:r>
      <w:r w:rsidR="00B63A17" w:rsidRPr="00B470BE">
        <w:rPr>
          <w:rFonts w:ascii="Times New Roman" w:hAnsi="Times New Roman" w:cs="Times New Roman"/>
          <w:bCs/>
          <w:sz w:val="28"/>
          <w:szCs w:val="28"/>
        </w:rPr>
        <w:t xml:space="preserve">Регламентом государственного учета документов Архивного фонда Российской Федерации </w:t>
      </w:r>
      <w:r w:rsidR="00B63A17" w:rsidRPr="00B470BE">
        <w:rPr>
          <w:rFonts w:ascii="Times New Roman" w:hAnsi="Times New Roman" w:cs="Times New Roman"/>
          <w:bCs/>
          <w:iCs/>
          <w:sz w:val="28"/>
          <w:szCs w:val="28"/>
        </w:rPr>
        <w:t xml:space="preserve">(Утвержден приказом Государственной архивной службы России от 11.03.1997 № 11.  Зарегистрирован </w:t>
      </w:r>
      <w:r w:rsidR="00B470BE">
        <w:rPr>
          <w:rFonts w:ascii="Times New Roman" w:hAnsi="Times New Roman" w:cs="Times New Roman"/>
          <w:bCs/>
          <w:iCs/>
          <w:sz w:val="28"/>
          <w:szCs w:val="28"/>
        </w:rPr>
        <w:t>в Минюсте РФ 08.07.1997 № 1344)</w:t>
      </w:r>
    </w:p>
    <w:p w14:paraId="3661BE1E"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1.2. Порядок учета документов в архивном отделе (далее – архив)</w:t>
      </w:r>
    </w:p>
    <w:p w14:paraId="5EC74868"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устанавливает состав учетных документов и учетных баз данных, ведущихся в архиве, их целевое назначение и требования к ведению;</w:t>
      </w:r>
    </w:p>
    <w:p w14:paraId="1E31B0E0"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закрепляет последовательность работ по учету документов Архивного фонда Российской Федерации (далее – А</w:t>
      </w:r>
      <w:r w:rsidR="00B63A17">
        <w:rPr>
          <w:rFonts w:ascii="Times New Roman" w:eastAsia="Times New Roman" w:hAnsi="Times New Roman" w:cs="Times New Roman"/>
          <w:sz w:val="28"/>
          <w:szCs w:val="28"/>
          <w:lang w:eastAsia="ru-RU"/>
        </w:rPr>
        <w:t>рхивный фонд</w:t>
      </w:r>
      <w:r w:rsidRPr="0081288E">
        <w:rPr>
          <w:rFonts w:ascii="Times New Roman" w:eastAsia="Times New Roman" w:hAnsi="Times New Roman" w:cs="Times New Roman"/>
          <w:sz w:val="28"/>
          <w:szCs w:val="28"/>
          <w:lang w:eastAsia="ru-RU"/>
        </w:rPr>
        <w:t xml:space="preserve"> РФ);</w:t>
      </w:r>
    </w:p>
    <w:p w14:paraId="735B34D9"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определяет и закрепляет ответственность начальника архивного отдела за создание, ведение и хранение учетных документов.</w:t>
      </w:r>
    </w:p>
    <w:p w14:paraId="0D0760DF"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1.3. Учету подлежат хранящиеся в архиве архивные документы, в том числе неописанные и непрофильные для архива, а также страховые копии архивных документов и копии фонда пользования, описи дел и документов. Документы учитываются по архивным фондам, коллекциям, единицам хранения (далее – ед.хр.). </w:t>
      </w:r>
    </w:p>
    <w:p w14:paraId="6F1BFE2F" w14:textId="77777777" w:rsidR="00C34A35" w:rsidRDefault="0081288E" w:rsidP="00B30E36">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Полнота и достоверность учета достигается проведением комплекса мероприятий, обеспечивающих строгое соблюдение порядка ведения учетных документов, отражение в них фактического количества, состава и состояния хранящихся в архиве документов.</w:t>
      </w:r>
    </w:p>
    <w:p w14:paraId="1FF3539A" w14:textId="77777777" w:rsidR="0081288E" w:rsidRPr="00C34A35" w:rsidRDefault="00C34A35" w:rsidP="008128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288E" w:rsidRPr="008128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81288E" w:rsidRPr="0081288E">
        <w:rPr>
          <w:rFonts w:ascii="Times New Roman" w:eastAsia="Times New Roman" w:hAnsi="Times New Roman" w:cs="Times New Roman"/>
          <w:sz w:val="28"/>
          <w:szCs w:val="28"/>
          <w:lang w:eastAsia="ru-RU"/>
        </w:rPr>
        <w:t>1.4. Учет архивных документов ведется как в традиционном, так и автоматизированном режимах.</w:t>
      </w:r>
    </w:p>
    <w:p w14:paraId="54DAFE9B"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lastRenderedPageBreak/>
        <w:t>1.5. Основой учета архивных документов является единая система регистрации архивных фондов, коллекций, единиц хранения, обеспечивающая организационную упорядоченность, идентификацию и возможность адресного поиска документов.</w:t>
      </w:r>
    </w:p>
    <w:p w14:paraId="70665AF8"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1.6. Схемы учета документов в архиве в графической форме фиксируют порядок учета, закрепляя последовательность действий по учету архивных документов при выполнении определенных видов работ.</w:t>
      </w:r>
    </w:p>
    <w:p w14:paraId="21BCD40E"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1.7. Порядок является нормативным правовым актом</w:t>
      </w:r>
      <w:r w:rsidR="00B30E36">
        <w:rPr>
          <w:rFonts w:ascii="Times New Roman" w:eastAsia="Times New Roman" w:hAnsi="Times New Roman" w:cs="Times New Roman"/>
          <w:sz w:val="28"/>
          <w:szCs w:val="28"/>
          <w:lang w:eastAsia="ru-RU"/>
        </w:rPr>
        <w:t xml:space="preserve"> и утверждается постановлением администрации Михайловского</w:t>
      </w:r>
      <w:r w:rsidRPr="0081288E">
        <w:rPr>
          <w:rFonts w:ascii="Times New Roman" w:eastAsia="Times New Roman" w:hAnsi="Times New Roman" w:cs="Times New Roman"/>
          <w:sz w:val="28"/>
          <w:szCs w:val="28"/>
          <w:lang w:eastAsia="ru-RU"/>
        </w:rPr>
        <w:t xml:space="preserve"> муниципального  округа.</w:t>
      </w:r>
    </w:p>
    <w:p w14:paraId="641FEF95"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p>
    <w:p w14:paraId="38370072" w14:textId="77777777" w:rsidR="0081288E" w:rsidRP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2. Система учетных документов архива</w:t>
      </w:r>
    </w:p>
    <w:p w14:paraId="3118DCAC" w14:textId="77777777" w:rsidR="00B30E36" w:rsidRDefault="00B30E36" w:rsidP="00C34A35">
      <w:pPr>
        <w:spacing w:after="0" w:line="240" w:lineRule="auto"/>
        <w:ind w:firstLine="708"/>
        <w:jc w:val="both"/>
        <w:rPr>
          <w:rFonts w:ascii="Times New Roman" w:eastAsia="Times New Roman" w:hAnsi="Times New Roman" w:cs="Times New Roman"/>
          <w:sz w:val="28"/>
          <w:szCs w:val="28"/>
          <w:lang w:eastAsia="ru-RU"/>
        </w:rPr>
      </w:pPr>
    </w:p>
    <w:p w14:paraId="21D6825C"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2.1. В архивном отделе ведутся:</w:t>
      </w:r>
    </w:p>
    <w:p w14:paraId="3D53CF06"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-документы централизованного государственного учета, которые составляются на основании основных (обязательных) и вспомогательных учетных документов архива и архивохранилищ.</w:t>
      </w:r>
    </w:p>
    <w:p w14:paraId="5339FD95" w14:textId="77777777" w:rsidR="0081288E" w:rsidRPr="0081288E" w:rsidRDefault="0081288E" w:rsidP="00B30E36">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К </w:t>
      </w:r>
      <w:r w:rsidRPr="0081288E">
        <w:rPr>
          <w:rFonts w:ascii="Times New Roman" w:eastAsia="Times New Roman" w:hAnsi="Times New Roman" w:cs="Times New Roman"/>
          <w:bCs/>
          <w:sz w:val="28"/>
          <w:szCs w:val="28"/>
          <w:lang w:eastAsia="ru-RU"/>
        </w:rPr>
        <w:t>документам централизованного государственного учета</w:t>
      </w:r>
      <w:r w:rsidRPr="0081288E">
        <w:rPr>
          <w:rFonts w:ascii="Times New Roman" w:eastAsia="Times New Roman" w:hAnsi="Times New Roman" w:cs="Times New Roman"/>
          <w:sz w:val="28"/>
          <w:szCs w:val="28"/>
          <w:lang w:eastAsia="ru-RU"/>
        </w:rPr>
        <w:t xml:space="preserve"> относятся: паспорт архива на 01 января, карточка фонда, сведения об изменениях в составе и объеме фондов на 01 января (в электронном виде).</w:t>
      </w:r>
    </w:p>
    <w:p w14:paraId="72C22640"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2.2. Основные (обязательные), вспомогательные учетные документы:</w:t>
      </w:r>
    </w:p>
    <w:p w14:paraId="1D425F63"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основные учетные документы архива: книга учета поступлений документов, список фондов, лист фонда, опись дел, документов, реестр описей дел, документов, дело фонда, лист-заверитель дела; для электронных документов-опись электронных дел, документов;</w:t>
      </w:r>
    </w:p>
    <w:p w14:paraId="16520F71"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вспомогательные учетные документы архива: журнал учета подшивки, картонирования и ремонта дел, книга выдачи архивных документов из хранилища пользователям в читальный зал, книга выдачи архивных документов из хранилища работникам архива, журнал учета дел, выданных во временное пользование, журнал регистрации тематических запросов, журнал регистрации запросов организаций и заявлений граждан по вопросам наведения справок социально-правового характера;</w:t>
      </w:r>
    </w:p>
    <w:p w14:paraId="6527178C"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основные учетные документы архивохранилищ: план (схема) размещения архивных фондов по архивохранилищу, карточка постеллажного топографического указателя.</w:t>
      </w:r>
    </w:p>
    <w:p w14:paraId="27BF4A3A"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2.3. Документы по учету работы с организациями-источниками комплектования архива:</w:t>
      </w:r>
    </w:p>
    <w:p w14:paraId="708F49EA"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к документам по учету работы с организациями относятся: наблюдательное дело организации-источника комплектования, описи дел, находящихся на временном хранении.</w:t>
      </w:r>
    </w:p>
    <w:p w14:paraId="441394B6"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2.4. Программным обеспечением учетных баз данных (далее – БД) и сводных учетных БД для ведения государственного учета документов Архивный фонд Российской Федерации в автоматизированном режиме является программный комплекс «Архивный фонд».</w:t>
      </w:r>
    </w:p>
    <w:p w14:paraId="3E3CE9F3" w14:textId="77777777" w:rsidR="0081288E" w:rsidRPr="0081288E" w:rsidRDefault="0081288E" w:rsidP="00C34A35">
      <w:pPr>
        <w:spacing w:after="0" w:line="240" w:lineRule="auto"/>
        <w:ind w:firstLine="708"/>
        <w:jc w:val="both"/>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sz w:val="28"/>
          <w:szCs w:val="28"/>
          <w:lang w:eastAsia="ru-RU"/>
        </w:rPr>
        <w:lastRenderedPageBreak/>
        <w:t>2.5. Порядок ведения централизованного государственного учета, формы документов централизованного государственного учета архивных документов архива и порядок их представления устанавливаются Регламентом государственного учета документов А</w:t>
      </w:r>
      <w:r w:rsidR="00B63A17">
        <w:rPr>
          <w:rFonts w:ascii="Times New Roman" w:eastAsia="Times New Roman" w:hAnsi="Times New Roman" w:cs="Times New Roman"/>
          <w:sz w:val="28"/>
          <w:szCs w:val="28"/>
          <w:lang w:eastAsia="ru-RU"/>
        </w:rPr>
        <w:t xml:space="preserve">рхивного фонда </w:t>
      </w:r>
      <w:r w:rsidRPr="0081288E">
        <w:rPr>
          <w:rFonts w:ascii="Times New Roman" w:eastAsia="Times New Roman" w:hAnsi="Times New Roman" w:cs="Times New Roman"/>
          <w:sz w:val="28"/>
          <w:szCs w:val="28"/>
          <w:lang w:eastAsia="ru-RU"/>
        </w:rPr>
        <w:t xml:space="preserve"> Р</w:t>
      </w:r>
      <w:r w:rsidR="00B63A17">
        <w:rPr>
          <w:rFonts w:ascii="Times New Roman" w:eastAsia="Times New Roman" w:hAnsi="Times New Roman" w:cs="Times New Roman"/>
          <w:sz w:val="28"/>
          <w:szCs w:val="28"/>
          <w:lang w:eastAsia="ru-RU"/>
        </w:rPr>
        <w:t xml:space="preserve">оссийской </w:t>
      </w:r>
      <w:r w:rsidRPr="0081288E">
        <w:rPr>
          <w:rFonts w:ascii="Times New Roman" w:eastAsia="Times New Roman" w:hAnsi="Times New Roman" w:cs="Times New Roman"/>
          <w:sz w:val="28"/>
          <w:szCs w:val="28"/>
          <w:lang w:eastAsia="ru-RU"/>
        </w:rPr>
        <w:t>Ф</w:t>
      </w:r>
      <w:r w:rsidR="00B63A17">
        <w:rPr>
          <w:rFonts w:ascii="Times New Roman" w:eastAsia="Times New Roman" w:hAnsi="Times New Roman" w:cs="Times New Roman"/>
          <w:sz w:val="28"/>
          <w:szCs w:val="28"/>
          <w:lang w:eastAsia="ru-RU"/>
        </w:rPr>
        <w:t>едерации</w:t>
      </w:r>
      <w:r w:rsidRPr="0081288E">
        <w:rPr>
          <w:rFonts w:ascii="Times New Roman" w:eastAsia="Times New Roman" w:hAnsi="Times New Roman" w:cs="Times New Roman"/>
          <w:sz w:val="28"/>
          <w:szCs w:val="28"/>
          <w:lang w:eastAsia="ru-RU"/>
        </w:rPr>
        <w:t>, утвержденным приказом Государственной архивной службы России от 11 марта 1997 года № 11.</w:t>
      </w:r>
    </w:p>
    <w:p w14:paraId="41E7F554" w14:textId="77777777" w:rsidR="0081288E" w:rsidRPr="00B470B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2.6</w:t>
      </w:r>
      <w:r w:rsidRPr="00B470BE">
        <w:rPr>
          <w:rFonts w:ascii="Times New Roman" w:eastAsia="Times New Roman" w:hAnsi="Times New Roman" w:cs="Times New Roman"/>
          <w:sz w:val="28"/>
          <w:szCs w:val="28"/>
          <w:lang w:eastAsia="ru-RU"/>
        </w:rPr>
        <w:t xml:space="preserve">. Состав и формы основных учетных документов архива и архивохранилищ определены Правилами, Изменениями в Правила, а также приказом Министерства культуры и массовых коммуникаций Российской Федерации </w:t>
      </w:r>
      <w:r w:rsidRPr="00B470BE">
        <w:rPr>
          <w:rFonts w:ascii="Times New Roman" w:eastAsia="Times New Roman" w:hAnsi="Times New Roman" w:cs="Times New Roman"/>
          <w:sz w:val="28"/>
          <w:szCs w:val="28"/>
          <w:u w:val="single"/>
          <w:lang w:eastAsia="ru-RU"/>
        </w:rPr>
        <w:t>от 10 сентября 2007 года № 1273</w:t>
      </w:r>
      <w:r w:rsidRPr="00B470BE">
        <w:rPr>
          <w:rFonts w:ascii="Times New Roman" w:eastAsia="Times New Roman" w:hAnsi="Times New Roman" w:cs="Times New Roman"/>
          <w:sz w:val="28"/>
          <w:szCs w:val="28"/>
          <w:lang w:eastAsia="ru-RU"/>
        </w:rPr>
        <w:t xml:space="preserve"> «Об утверждении форм учетных и иных документов по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Приказ об утверждении форм).</w:t>
      </w:r>
    </w:p>
    <w:p w14:paraId="7ABB807D"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p>
    <w:p w14:paraId="063D279C" w14:textId="19EC4397" w:rsidR="0081288E" w:rsidRP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3. Порядок ведения и назначение документов</w:t>
      </w:r>
    </w:p>
    <w:p w14:paraId="73254A3C" w14:textId="17E9A5DD" w:rsidR="0081288E" w:rsidRP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централизованного государственного учета документов</w:t>
      </w:r>
    </w:p>
    <w:p w14:paraId="789DD355" w14:textId="77777777" w:rsid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 xml:space="preserve"> Архивного фонда Российской Федерации</w:t>
      </w:r>
    </w:p>
    <w:p w14:paraId="59C167AD" w14:textId="77777777" w:rsidR="00B63A17" w:rsidRPr="0081288E" w:rsidRDefault="00B63A17" w:rsidP="0081288E">
      <w:pPr>
        <w:spacing w:after="0" w:line="240" w:lineRule="auto"/>
        <w:jc w:val="center"/>
        <w:rPr>
          <w:rFonts w:ascii="Times New Roman" w:eastAsia="Times New Roman" w:hAnsi="Times New Roman" w:cs="Times New Roman"/>
          <w:b/>
          <w:bCs/>
          <w:sz w:val="28"/>
          <w:szCs w:val="28"/>
          <w:lang w:eastAsia="ru-RU"/>
        </w:rPr>
      </w:pPr>
    </w:p>
    <w:p w14:paraId="6BB3452A" w14:textId="2610EAC0"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3.1. </w:t>
      </w:r>
      <w:r w:rsidRPr="0081288E">
        <w:rPr>
          <w:rFonts w:ascii="Times New Roman" w:eastAsia="Times New Roman" w:hAnsi="Times New Roman" w:cs="Times New Roman"/>
          <w:bCs/>
          <w:sz w:val="28"/>
          <w:szCs w:val="28"/>
          <w:lang w:eastAsia="ru-RU"/>
        </w:rPr>
        <w:t>Паспорт архива на 1 января</w:t>
      </w:r>
      <w:r w:rsidRPr="0081288E">
        <w:rPr>
          <w:rFonts w:ascii="Times New Roman" w:eastAsia="Times New Roman" w:hAnsi="Times New Roman" w:cs="Times New Roman"/>
          <w:sz w:val="28"/>
          <w:szCs w:val="28"/>
          <w:lang w:eastAsia="ru-RU"/>
        </w:rPr>
        <w:t xml:space="preserve"> предназначен для фиксации в масштабе архива видового состава и количества единиц хранения/единиц учета документов А</w:t>
      </w:r>
      <w:r w:rsidR="00B63A17">
        <w:rPr>
          <w:rFonts w:ascii="Times New Roman" w:eastAsia="Times New Roman" w:hAnsi="Times New Roman" w:cs="Times New Roman"/>
          <w:sz w:val="28"/>
          <w:szCs w:val="28"/>
          <w:lang w:eastAsia="ru-RU"/>
        </w:rPr>
        <w:t xml:space="preserve">рхивного </w:t>
      </w:r>
      <w:r w:rsidR="00034039">
        <w:rPr>
          <w:rFonts w:ascii="Times New Roman" w:eastAsia="Times New Roman" w:hAnsi="Times New Roman" w:cs="Times New Roman"/>
          <w:sz w:val="28"/>
          <w:szCs w:val="28"/>
          <w:lang w:eastAsia="ru-RU"/>
        </w:rPr>
        <w:t xml:space="preserve">фонда </w:t>
      </w:r>
      <w:r w:rsidR="00034039" w:rsidRPr="0081288E">
        <w:rPr>
          <w:rFonts w:ascii="Times New Roman" w:eastAsia="Times New Roman" w:hAnsi="Times New Roman" w:cs="Times New Roman"/>
          <w:sz w:val="28"/>
          <w:szCs w:val="28"/>
          <w:lang w:eastAsia="ru-RU"/>
        </w:rPr>
        <w:t>Российской</w:t>
      </w:r>
      <w:r w:rsidR="00B63A17">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sz w:val="28"/>
          <w:szCs w:val="28"/>
          <w:lang w:eastAsia="ru-RU"/>
        </w:rPr>
        <w:t>Ф</w:t>
      </w:r>
      <w:r w:rsidR="00B63A17">
        <w:rPr>
          <w:rFonts w:ascii="Times New Roman" w:eastAsia="Times New Roman" w:hAnsi="Times New Roman" w:cs="Times New Roman"/>
          <w:sz w:val="28"/>
          <w:szCs w:val="28"/>
          <w:lang w:eastAsia="ru-RU"/>
        </w:rPr>
        <w:t>едерации</w:t>
      </w:r>
      <w:r w:rsidRPr="0081288E">
        <w:rPr>
          <w:rFonts w:ascii="Times New Roman" w:eastAsia="Times New Roman" w:hAnsi="Times New Roman" w:cs="Times New Roman"/>
          <w:sz w:val="28"/>
          <w:szCs w:val="28"/>
          <w:lang w:eastAsia="ru-RU"/>
        </w:rPr>
        <w:t>, состава научно-справочного аппарата архива, условий хранения документов.</w:t>
      </w:r>
    </w:p>
    <w:p w14:paraId="57715CFC" w14:textId="77777777" w:rsidR="0081288E" w:rsidRPr="00B470B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Паспорт составляется ежегодно и предоставляется в отдел по делам архивов министерства культуры и архивного дела Приморского края до 01 января следующего года. </w:t>
      </w:r>
      <w:r w:rsidRPr="00B470BE">
        <w:rPr>
          <w:rFonts w:ascii="Times New Roman" w:eastAsia="Times New Roman" w:hAnsi="Times New Roman" w:cs="Times New Roman"/>
          <w:sz w:val="28"/>
          <w:szCs w:val="28"/>
          <w:lang w:eastAsia="ru-RU"/>
        </w:rPr>
        <w:t>Паспорт заполняется в соответствии с Инструкцией о порядке заполнения паспорта архива, утвержденной приказом Росархива от</w:t>
      </w:r>
      <w:r w:rsidRPr="00B470BE">
        <w:rPr>
          <w:rFonts w:ascii="Times New Roman" w:eastAsia="Times New Roman" w:hAnsi="Times New Roman" w:cs="Times New Roman"/>
          <w:sz w:val="28"/>
          <w:szCs w:val="28"/>
          <w:u w:val="single"/>
          <w:lang w:eastAsia="ru-RU"/>
        </w:rPr>
        <w:t xml:space="preserve"> </w:t>
      </w:r>
      <w:r w:rsidRPr="00B470BE">
        <w:rPr>
          <w:rFonts w:ascii="Times New Roman" w:eastAsia="Times New Roman" w:hAnsi="Times New Roman" w:cs="Times New Roman"/>
          <w:sz w:val="28"/>
          <w:szCs w:val="28"/>
          <w:lang w:eastAsia="ru-RU"/>
        </w:rPr>
        <w:t>17 ноября 1997 года № 61. Второй экземпляр паспорта поступает на хранение в фонд архивного отдела.</w:t>
      </w:r>
    </w:p>
    <w:p w14:paraId="33090BC9"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3.2. </w:t>
      </w:r>
      <w:r w:rsidRPr="0081288E">
        <w:rPr>
          <w:rFonts w:ascii="Times New Roman" w:eastAsia="Times New Roman" w:hAnsi="Times New Roman" w:cs="Times New Roman"/>
          <w:bCs/>
          <w:sz w:val="28"/>
          <w:szCs w:val="28"/>
          <w:lang w:eastAsia="ru-RU"/>
        </w:rPr>
        <w:t>Карточка фонда</w:t>
      </w:r>
      <w:r w:rsidRPr="0081288E">
        <w:rPr>
          <w:rFonts w:ascii="Times New Roman" w:eastAsia="Times New Roman" w:hAnsi="Times New Roman" w:cs="Times New Roman"/>
          <w:sz w:val="28"/>
          <w:szCs w:val="28"/>
          <w:lang w:eastAsia="ru-RU"/>
        </w:rPr>
        <w:t xml:space="preserve"> предназначена для учета в рамках архивного фонда количества и состава описей дел, документов, их нумерации, крайних дат, фиксации изменений в объеме и изменений в названии архивного фонда (ведётся в электронном виде в составе БД).</w:t>
      </w:r>
    </w:p>
    <w:p w14:paraId="7D15E87F" w14:textId="77777777" w:rsidR="0081288E" w:rsidRPr="0081288E" w:rsidRDefault="0081288E" w:rsidP="00B63A17">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Сведения в карточки вносятся сразу после приема архивных дел, документов, фондов.</w:t>
      </w:r>
    </w:p>
    <w:p w14:paraId="4C853F1B"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3.3. </w:t>
      </w:r>
      <w:r w:rsidRPr="0081288E">
        <w:rPr>
          <w:rFonts w:ascii="Times New Roman" w:eastAsia="Times New Roman" w:hAnsi="Times New Roman" w:cs="Times New Roman"/>
          <w:bCs/>
          <w:sz w:val="28"/>
          <w:szCs w:val="28"/>
          <w:lang w:eastAsia="ru-RU"/>
        </w:rPr>
        <w:t>Сведения об изменениях в составе и объеме фондов на 01 января</w:t>
      </w:r>
      <w:r w:rsidRPr="0081288E">
        <w:rPr>
          <w:rFonts w:ascii="Times New Roman" w:eastAsia="Times New Roman" w:hAnsi="Times New Roman" w:cs="Times New Roman"/>
          <w:sz w:val="28"/>
          <w:szCs w:val="28"/>
          <w:lang w:eastAsia="ru-RU"/>
        </w:rPr>
        <w:t xml:space="preserve"> предназначены для фиксации в масштабе архива изменений в составе и объеме фондов с указанием основания. Сведения формируются автоматически БД «Архивный фонд» на 01 января каждого года.</w:t>
      </w:r>
    </w:p>
    <w:p w14:paraId="2ED2C919" w14:textId="77777777" w:rsidR="0081288E" w:rsidRPr="0081288E" w:rsidRDefault="0081288E" w:rsidP="0081288E">
      <w:pPr>
        <w:spacing w:after="0" w:line="240" w:lineRule="auto"/>
        <w:jc w:val="both"/>
        <w:rPr>
          <w:rFonts w:ascii="Times New Roman" w:eastAsia="Times New Roman" w:hAnsi="Times New Roman" w:cs="Times New Roman"/>
          <w:b/>
          <w:sz w:val="28"/>
          <w:szCs w:val="28"/>
          <w:lang w:eastAsia="ru-RU"/>
        </w:rPr>
      </w:pPr>
    </w:p>
    <w:p w14:paraId="67799933" w14:textId="2B20A198" w:rsidR="0081288E" w:rsidRPr="0081288E" w:rsidRDefault="0081288E" w:rsidP="00C85339">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4. Порядок ведения и назначение основных учетных</w:t>
      </w:r>
    </w:p>
    <w:p w14:paraId="3EF7208E" w14:textId="77777777" w:rsid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документов архивного отдела</w:t>
      </w:r>
    </w:p>
    <w:p w14:paraId="29A8B810" w14:textId="77777777" w:rsidR="00B63A17" w:rsidRPr="0081288E" w:rsidRDefault="00B63A17" w:rsidP="0081288E">
      <w:pPr>
        <w:spacing w:after="0" w:line="240" w:lineRule="auto"/>
        <w:jc w:val="center"/>
        <w:rPr>
          <w:rFonts w:ascii="Times New Roman" w:eastAsia="Times New Roman" w:hAnsi="Times New Roman" w:cs="Times New Roman"/>
          <w:b/>
          <w:bCs/>
          <w:sz w:val="28"/>
          <w:szCs w:val="28"/>
          <w:lang w:eastAsia="ru-RU"/>
        </w:rPr>
      </w:pPr>
    </w:p>
    <w:p w14:paraId="48A9F46F"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lastRenderedPageBreak/>
        <w:t xml:space="preserve">4.1. </w:t>
      </w:r>
      <w:r w:rsidRPr="0081288E">
        <w:rPr>
          <w:rFonts w:ascii="Times New Roman" w:eastAsia="Times New Roman" w:hAnsi="Times New Roman" w:cs="Times New Roman"/>
          <w:bCs/>
          <w:sz w:val="28"/>
          <w:szCs w:val="28"/>
          <w:lang w:eastAsia="ru-RU"/>
        </w:rPr>
        <w:t>Книга учета поступлений документов</w:t>
      </w:r>
      <w:r w:rsidRPr="0081288E">
        <w:rPr>
          <w:rFonts w:ascii="Times New Roman" w:eastAsia="Times New Roman" w:hAnsi="Times New Roman" w:cs="Times New Roman"/>
          <w:sz w:val="28"/>
          <w:szCs w:val="28"/>
          <w:lang w:eastAsia="ru-RU"/>
        </w:rPr>
        <w:t xml:space="preserve"> предназначена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и состояния их описания.</w:t>
      </w:r>
    </w:p>
    <w:p w14:paraId="3B133020" w14:textId="77777777" w:rsidR="0081288E" w:rsidRPr="0081288E" w:rsidRDefault="0081288E" w:rsidP="00B63A17">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Форма документа установлена приложением № 4 к Правилам.</w:t>
      </w:r>
    </w:p>
    <w:p w14:paraId="6A2A0162" w14:textId="77777777" w:rsidR="0081288E" w:rsidRPr="0081288E" w:rsidRDefault="0081288E" w:rsidP="00B63A17">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В книги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 Сведения о поступлении документов вносятся сразу после поступления документов. Ежегодно в книгах учета на 01 января подводится итог количества поступивших за год архивных документов.</w:t>
      </w:r>
    </w:p>
    <w:p w14:paraId="6883EA8F"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4.2. </w:t>
      </w:r>
      <w:r w:rsidRPr="0081288E">
        <w:rPr>
          <w:rFonts w:ascii="Times New Roman" w:eastAsia="Times New Roman" w:hAnsi="Times New Roman" w:cs="Times New Roman"/>
          <w:bCs/>
          <w:sz w:val="28"/>
          <w:szCs w:val="28"/>
          <w:lang w:eastAsia="ru-RU"/>
        </w:rPr>
        <w:t>Список фондов</w:t>
      </w:r>
      <w:r w:rsidRPr="0081288E">
        <w:rPr>
          <w:rFonts w:ascii="Times New Roman" w:eastAsia="Times New Roman" w:hAnsi="Times New Roman" w:cs="Times New Roman"/>
          <w:sz w:val="28"/>
          <w:szCs w:val="28"/>
          <w:lang w:eastAsia="ru-RU"/>
        </w:rPr>
        <w:t xml:space="preserve"> предназначен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14:paraId="27CA679D"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Форма документа установлена приложением № 5 к Правилам.</w:t>
      </w:r>
    </w:p>
    <w:p w14:paraId="1AF5A896" w14:textId="77777777" w:rsidR="0081288E" w:rsidRPr="0081288E" w:rsidRDefault="0081288E" w:rsidP="00B63A17">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В список фондов архивный фонд записывается только один раз, при первом поступлении в архив. Не допускается внесение архивного фонда в список фондов до поступления его архивных документов на хранение. Номер, присвоенный архивному фонду по списку фондов, является его учетным номером, сохраняется за ним во всех учетных документах. 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14:paraId="5D513EF5" w14:textId="77777777" w:rsidR="0081288E" w:rsidRPr="0081288E" w:rsidRDefault="0081288E" w:rsidP="001C6578">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14:paraId="10E92D40" w14:textId="77777777" w:rsidR="0081288E" w:rsidRPr="0081288E" w:rsidRDefault="0081288E" w:rsidP="001C6578">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Ежегодно на 01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14:paraId="5C79A779"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Перепечатка списка фондов осуществляется только с разрешения отдела по делам архивов министерства культуры и архивного дела Приморского края. В список фондов обязательно вносятся номера, названия и основания выбытия всех архивных фондов, номера которых занимать запрещается.</w:t>
      </w:r>
    </w:p>
    <w:p w14:paraId="421AA1C7"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4.3. Лист фонда предназначен для учета в рамках архивного фонда количества и состава описей дел, документов и их нумерации, количества и состава архивных документов, динамики изменений по каждой описи дел, </w:t>
      </w:r>
      <w:r w:rsidRPr="0081288E">
        <w:rPr>
          <w:rFonts w:ascii="Times New Roman" w:eastAsia="Times New Roman" w:hAnsi="Times New Roman" w:cs="Times New Roman"/>
          <w:sz w:val="28"/>
          <w:szCs w:val="28"/>
          <w:lang w:eastAsia="ru-RU"/>
        </w:rPr>
        <w:lastRenderedPageBreak/>
        <w:t>документов и архивному фонду в целом, фиксации изменений в названии архивного фонда.</w:t>
      </w:r>
    </w:p>
    <w:p w14:paraId="12BD1A73"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Форма документа установлена приложением № 28 к Приказу об утверждении форм. </w:t>
      </w:r>
    </w:p>
    <w:p w14:paraId="7BAC685E"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Лист фонда составляется на каждый архивный фонд. В нем учитываются все архивные документы архивного фонда, включая неописанные. 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w:t>
      </w:r>
    </w:p>
    <w:p w14:paraId="202CE000"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Листы фондов хранятся в порядке номеров архивных фондов в папке. К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p w14:paraId="749A3198"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4.4. </w:t>
      </w:r>
      <w:r w:rsidRPr="0081288E">
        <w:rPr>
          <w:rFonts w:ascii="Times New Roman" w:eastAsia="Times New Roman" w:hAnsi="Times New Roman" w:cs="Times New Roman"/>
          <w:bCs/>
          <w:sz w:val="28"/>
          <w:szCs w:val="28"/>
          <w:lang w:eastAsia="ru-RU"/>
        </w:rPr>
        <w:t>Описи дел, документов</w:t>
      </w:r>
      <w:r w:rsidRPr="0081288E">
        <w:rPr>
          <w:rFonts w:ascii="Times New Roman" w:eastAsia="Times New Roman" w:hAnsi="Times New Roman" w:cs="Times New Roman"/>
          <w:sz w:val="28"/>
          <w:szCs w:val="28"/>
          <w:lang w:eastAsia="ru-RU"/>
        </w:rPr>
        <w:t xml:space="preserve"> предназначены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описи.</w:t>
      </w:r>
    </w:p>
    <w:p w14:paraId="5A6D8D00"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Формы документов установлены приложениями № 32-38, 42 к Приказу об утверждении форм.</w:t>
      </w:r>
    </w:p>
    <w:p w14:paraId="37C731B6"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При составлении в архиве описи фотодокументов используются графы формы описи, установленной приложением № 37 к Приказу об утверждении форм (при оформлении описи в верхнем правом углу первого листа описи вместо грифа утверждения организацией необходимо оставлять место для проставления грифа утверждения ЭПМК министерства культуры и архивного дела Приморского края). К описи составляется титульный лист и предисловие.</w:t>
      </w:r>
    </w:p>
    <w:p w14:paraId="6FCADE7E"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Каждая впервые поступившая опись дел, документов учитывается в реестре описей дел,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 На всех экземплярах описи дел, документов, поступающих в архив, делаются отметки о приеме архивных документов в архив.</w:t>
      </w:r>
    </w:p>
    <w:p w14:paraId="54C67DA2"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Описям дел, документов присваиваются учетные номера по листу фонда. Не допускается присвоение описям дел, документов одинаковых учетных номеров.</w:t>
      </w:r>
    </w:p>
    <w:p w14:paraId="5DCEA56A"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w:t>
      </w:r>
      <w:r w:rsidRPr="0081288E">
        <w:rPr>
          <w:rFonts w:ascii="Times New Roman" w:eastAsia="Times New Roman" w:hAnsi="Times New Roman" w:cs="Times New Roman"/>
          <w:sz w:val="28"/>
          <w:szCs w:val="28"/>
          <w:lang w:eastAsia="ru-RU"/>
        </w:rPr>
        <w:lastRenderedPageBreak/>
        <w:t>номеров, литерные номера, выбывшие единицы и основание их выбытия. 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 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14:paraId="5BACAD1F"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Каждая опись дел, документов, том описи дел, документов должны иметь лист-заверитель. Законченная опись дел, документов должна включать, как правило, не более 9999 единиц хранения/единиц учета. Архив должен иметь 3 экземпляра описей дел, документов, первый из которых является страховым.</w:t>
      </w:r>
    </w:p>
    <w:p w14:paraId="0A7A6165"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В случае выбытия всех архивных документов описи дел, документов номер этой описи другим описям дел, документов не присваивается и остается свободным; в листе фонда и реестре описей делается соответствующая отметка.</w:t>
      </w:r>
    </w:p>
    <w:p w14:paraId="13F71F15"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4.5. </w:t>
      </w:r>
      <w:r w:rsidRPr="0081288E">
        <w:rPr>
          <w:rFonts w:ascii="Times New Roman" w:eastAsia="Times New Roman" w:hAnsi="Times New Roman" w:cs="Times New Roman"/>
          <w:bCs/>
          <w:sz w:val="28"/>
          <w:szCs w:val="28"/>
          <w:lang w:eastAsia="ru-RU"/>
        </w:rPr>
        <w:t>Реестр описей дел, документов</w:t>
      </w:r>
      <w:r w:rsidRPr="0081288E">
        <w:rPr>
          <w:rFonts w:ascii="Times New Roman" w:eastAsia="Times New Roman" w:hAnsi="Times New Roman" w:cs="Times New Roman"/>
          <w:sz w:val="28"/>
          <w:szCs w:val="28"/>
          <w:lang w:eastAsia="ru-RU"/>
        </w:rPr>
        <w:t xml:space="preserve"> предназначен для регистрации описей дел, документов, учета их количества и состава.</w:t>
      </w:r>
    </w:p>
    <w:p w14:paraId="0A7035BC"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Форма документа установлена приложением № 44 к Приказу об утверждении форм. </w:t>
      </w:r>
    </w:p>
    <w:p w14:paraId="0DCA1D41"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В архивном отделе ведётся реестр описей. Сведения в реестр вносятся при поступлении и выбытии описей дел, документов. Ежегодно на 01 января в реестре описей составляется итоговая запись о количестве описей дел, документов, поступивших и выбывших в течение года в архиве, и их общем количестве.</w:t>
      </w:r>
    </w:p>
    <w:p w14:paraId="1DD103AF"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4.6. Дело фонда представляет комплекс документов по истории источника комплектования (фондообразователя) и архивного фонда, характеризующий его количественное и качественное состояние.</w:t>
      </w:r>
    </w:p>
    <w:p w14:paraId="76870578" w14:textId="77777777" w:rsidR="0081288E" w:rsidRPr="0081288E" w:rsidRDefault="0081288E" w:rsidP="00875FAA">
      <w:pPr>
        <w:spacing w:after="0" w:line="240" w:lineRule="auto"/>
        <w:ind w:firstLine="708"/>
        <w:jc w:val="both"/>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sz w:val="28"/>
          <w:szCs w:val="28"/>
          <w:lang w:eastAsia="ru-RU"/>
        </w:rPr>
        <w:t xml:space="preserve">Дело фонда ведется на каждый фонд, ему присваивается номер архивного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акты и листы проверок наличия и состояния документов; пересоставленные листы фондов; документы по работе с архивным фондом, в том числе по усовершенствованию и переработке описей дел, документов. Дела фондов, объединённых в один фонд и включённых в состав объединённого архивного фонда, включаются в его дело фонда. В дело фонда личного происхождения включаются сдаточная опись архивных документов, решение ЭПМК министерства культуры и архивного дела Приморского края о приеме этих документов в архив, договор дарения. 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документов. Документы дела фонда должны быть подшиты, пронумерованы с составлением листа-заверителя, заключены в твердую </w:t>
      </w:r>
      <w:r w:rsidRPr="0081288E">
        <w:rPr>
          <w:rFonts w:ascii="Times New Roman" w:eastAsia="Times New Roman" w:hAnsi="Times New Roman" w:cs="Times New Roman"/>
          <w:sz w:val="28"/>
          <w:szCs w:val="28"/>
          <w:lang w:eastAsia="ru-RU"/>
        </w:rPr>
        <w:lastRenderedPageBreak/>
        <w:t>обложку. К делу фонда составляется внутренняя опись, которая по мере включения в дело фонда новых документов дополняется</w:t>
      </w:r>
      <w:r w:rsidRPr="0081288E">
        <w:rPr>
          <w:rFonts w:ascii="Times New Roman" w:eastAsia="Times New Roman" w:hAnsi="Times New Roman" w:cs="Times New Roman"/>
          <w:b/>
          <w:bCs/>
          <w:sz w:val="28"/>
          <w:szCs w:val="28"/>
          <w:lang w:eastAsia="ru-RU"/>
        </w:rPr>
        <w:t>.</w:t>
      </w:r>
    </w:p>
    <w:p w14:paraId="34E9D5F0"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4.7. </w:t>
      </w:r>
      <w:r w:rsidRPr="0081288E">
        <w:rPr>
          <w:rFonts w:ascii="Times New Roman" w:eastAsia="Times New Roman" w:hAnsi="Times New Roman" w:cs="Times New Roman"/>
          <w:bCs/>
          <w:sz w:val="28"/>
          <w:szCs w:val="28"/>
          <w:lang w:eastAsia="ru-RU"/>
        </w:rPr>
        <w:t>Лист-заверитель дела</w:t>
      </w:r>
      <w:r w:rsidRPr="0081288E">
        <w:rPr>
          <w:rFonts w:ascii="Times New Roman" w:eastAsia="Times New Roman" w:hAnsi="Times New Roman" w:cs="Times New Roman"/>
          <w:sz w:val="28"/>
          <w:szCs w:val="28"/>
          <w:lang w:eastAsia="ru-RU"/>
        </w:rPr>
        <w:t xml:space="preserve"> предназначен для учета количества листов в деле. Лист-заверитель дела составляется в процессе научно-технической обработки документов.</w:t>
      </w:r>
    </w:p>
    <w:p w14:paraId="09C13015"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Форма документа установлена приложением № 8 к Правилам. </w:t>
      </w:r>
    </w:p>
    <w:p w14:paraId="535E4B94"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Лист-заверитель дела подшивается в деле последним листом. В случае, когда дело подшито или переплетено без листа-заверителя дела, то допускается его наклеивание на внутреннюю сторону обложки дела. Запрещается в качестве листа-заверителя дела использовать обложку или оборотную сторону последнего листа дела. В листе-заверителе дела указывается цифрами и прописью количество пронумерованных листов дела, в том числе литерные и пропущенные номера листов; оговариваются все особенности физического состояния и формирования дела. Лист-заверитель дела подписывается его составителем с указанием наименования должности сотрудника, подписи, расшифровки подписи и даты составления.</w:t>
      </w:r>
    </w:p>
    <w:p w14:paraId="63863E36" w14:textId="77777777" w:rsidR="0081288E" w:rsidRPr="0081288E" w:rsidRDefault="0081288E" w:rsidP="00C34A35">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4.8. </w:t>
      </w:r>
      <w:r w:rsidRPr="0081288E">
        <w:rPr>
          <w:rFonts w:ascii="Times New Roman" w:eastAsia="Times New Roman" w:hAnsi="Times New Roman" w:cs="Times New Roman"/>
          <w:bCs/>
          <w:sz w:val="28"/>
          <w:szCs w:val="28"/>
          <w:lang w:eastAsia="ru-RU"/>
        </w:rPr>
        <w:t>Учетная БД «Архивный фонд»</w:t>
      </w:r>
      <w:r w:rsidRPr="0081288E">
        <w:rPr>
          <w:rFonts w:ascii="Times New Roman" w:eastAsia="Times New Roman" w:hAnsi="Times New Roman" w:cs="Times New Roman"/>
          <w:sz w:val="28"/>
          <w:szCs w:val="28"/>
          <w:lang w:eastAsia="ru-RU"/>
        </w:rPr>
        <w:t xml:space="preserve"> предназначена для обеспечения информационной поддержки, учета, ведения централизованного государственного учета документов в автоматизированном режиме; оперативного представления сведений о наличии в архиве документов того или иного фондообразователя.</w:t>
      </w:r>
    </w:p>
    <w:p w14:paraId="300D8877"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Перечень реквизитов учетных БД формируется в соответствии с показателями основных (обязательных) учетных документов архива и определяется при заполнении Временным порядком автоматизированного учета документов АФ РФ, хранящихся в муниципальном архиве, утвержденным приказом Росархива от 23 октября 2000 года № 64.</w:t>
      </w:r>
    </w:p>
    <w:p w14:paraId="123917D2"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БД «Архивный фонд» устанавливается на компьютер, технические характеристики которого позволяют обеспечивать качественную работу программного комплекса.</w:t>
      </w:r>
    </w:p>
    <w:p w14:paraId="33539DEB"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p>
    <w:p w14:paraId="29DE16EA" w14:textId="77777777" w:rsidR="0081288E" w:rsidRP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5. Порядок ведения и назначение основных</w:t>
      </w:r>
    </w:p>
    <w:p w14:paraId="4821E0FB" w14:textId="77777777" w:rsid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 xml:space="preserve"> учетных документов архивохранилища</w:t>
      </w:r>
    </w:p>
    <w:p w14:paraId="56C0CC15" w14:textId="77777777" w:rsidR="00B470BE" w:rsidRPr="0081288E" w:rsidRDefault="00B470BE" w:rsidP="0081288E">
      <w:pPr>
        <w:spacing w:after="0" w:line="240" w:lineRule="auto"/>
        <w:jc w:val="center"/>
        <w:rPr>
          <w:rFonts w:ascii="Times New Roman" w:eastAsia="Times New Roman" w:hAnsi="Times New Roman" w:cs="Times New Roman"/>
          <w:b/>
          <w:bCs/>
          <w:sz w:val="28"/>
          <w:szCs w:val="28"/>
          <w:lang w:eastAsia="ru-RU"/>
        </w:rPr>
      </w:pPr>
    </w:p>
    <w:p w14:paraId="3D6225BC"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5.1. </w:t>
      </w:r>
      <w:r w:rsidRPr="0081288E">
        <w:rPr>
          <w:rFonts w:ascii="Times New Roman" w:eastAsia="Times New Roman" w:hAnsi="Times New Roman" w:cs="Times New Roman"/>
          <w:bCs/>
          <w:sz w:val="28"/>
          <w:szCs w:val="28"/>
          <w:lang w:eastAsia="ru-RU"/>
        </w:rPr>
        <w:t>План (схема) размещения архивных фондов в архивохранилище</w:t>
      </w:r>
      <w:r w:rsidRPr="0081288E">
        <w:rPr>
          <w:rFonts w:ascii="Times New Roman" w:eastAsia="Times New Roman" w:hAnsi="Times New Roman" w:cs="Times New Roman"/>
          <w:sz w:val="28"/>
          <w:szCs w:val="28"/>
          <w:lang w:eastAsia="ru-RU"/>
        </w:rPr>
        <w:t xml:space="preserve"> предназначен для определения порядка расположения и размещения архивных фондов в архиве.</w:t>
      </w:r>
    </w:p>
    <w:p w14:paraId="794E6A8B"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План (схема) в графической форме предусматривает распределение архивных фондов в архивохранилище, с указанием при необходимости их номеров по каждому стеллажу архивохранилища.</w:t>
      </w:r>
    </w:p>
    <w:p w14:paraId="505A611D"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План (схема) составляется руководителем или специалистом архивного отдела, утверждается руководителем архива. План (схема) пересоставляется в связи с перемещением архивного фонда.</w:t>
      </w:r>
    </w:p>
    <w:p w14:paraId="364C70E0"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lastRenderedPageBreak/>
        <w:t>5.2.</w:t>
      </w:r>
      <w:r w:rsidRPr="0081288E">
        <w:rPr>
          <w:rFonts w:ascii="Times New Roman" w:eastAsia="Times New Roman" w:hAnsi="Times New Roman" w:cs="Times New Roman"/>
          <w:sz w:val="28"/>
          <w:szCs w:val="28"/>
          <w:lang w:eastAsia="ru-RU"/>
        </w:rPr>
        <w:tab/>
      </w:r>
      <w:r w:rsidRPr="0081288E">
        <w:rPr>
          <w:rFonts w:ascii="Times New Roman" w:eastAsia="Times New Roman" w:hAnsi="Times New Roman" w:cs="Times New Roman"/>
          <w:bCs/>
          <w:sz w:val="28"/>
          <w:szCs w:val="28"/>
          <w:lang w:eastAsia="ru-RU"/>
        </w:rPr>
        <w:t>Карточка постеллажного топографического указателя</w:t>
      </w:r>
      <w:r w:rsidRPr="0081288E">
        <w:rPr>
          <w:rFonts w:ascii="Times New Roman" w:eastAsia="Times New Roman" w:hAnsi="Times New Roman" w:cs="Times New Roman"/>
          <w:sz w:val="28"/>
          <w:szCs w:val="28"/>
          <w:lang w:eastAsia="ru-RU"/>
        </w:rPr>
        <w:t xml:space="preserve"> предназначена для закрепления места хранения и для оперативного поиска фонда в пределах архивохранилища.</w:t>
      </w:r>
    </w:p>
    <w:p w14:paraId="2D9304F6"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Форма документа установлена приложением № 15 к Приказу об утверждении форм.</w:t>
      </w:r>
    </w:p>
    <w:p w14:paraId="7C32250F"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Топографические указатели составляются в карточной форме в необходимом количестве экземпляров. Карточка постеллажного топографического указателя составляется на каждый стеллаж. Карточки располагаются по порядку номеров стеллажей в пределах отдельного помещения. Один экземпляр постеллажного топографического указателя хранится у работников, ответственных за учет документов в архиве, второй – в архивохранилище.</w:t>
      </w:r>
    </w:p>
    <w:p w14:paraId="2AC4AC88"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p>
    <w:p w14:paraId="561BAF74" w14:textId="77777777" w:rsidR="0081288E" w:rsidRPr="0081288E" w:rsidRDefault="0081288E" w:rsidP="0081288E">
      <w:pPr>
        <w:spacing w:after="0" w:line="240" w:lineRule="auto"/>
        <w:jc w:val="center"/>
        <w:rPr>
          <w:rFonts w:ascii="Times New Roman" w:eastAsia="Times New Roman" w:hAnsi="Times New Roman" w:cs="Times New Roman"/>
          <w:bCs/>
          <w:sz w:val="28"/>
          <w:szCs w:val="28"/>
          <w:lang w:eastAsia="ru-RU"/>
        </w:rPr>
      </w:pPr>
      <w:r w:rsidRPr="0081288E">
        <w:rPr>
          <w:rFonts w:ascii="Times New Roman" w:eastAsia="Times New Roman" w:hAnsi="Times New Roman" w:cs="Times New Roman"/>
          <w:bCs/>
          <w:sz w:val="28"/>
          <w:szCs w:val="28"/>
          <w:lang w:eastAsia="ru-RU"/>
        </w:rPr>
        <w:t xml:space="preserve">                    </w:t>
      </w:r>
    </w:p>
    <w:p w14:paraId="7F26CB01" w14:textId="77777777" w:rsidR="0081288E" w:rsidRP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 xml:space="preserve"> 6. Порядок ведения и назначение</w:t>
      </w:r>
    </w:p>
    <w:p w14:paraId="0E46EBB7" w14:textId="77777777" w:rsid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 xml:space="preserve"> вспомогательных учетных документов архива</w:t>
      </w:r>
    </w:p>
    <w:p w14:paraId="51CD72D1" w14:textId="77777777" w:rsidR="00B470BE" w:rsidRPr="0081288E" w:rsidRDefault="00B470BE" w:rsidP="0081288E">
      <w:pPr>
        <w:spacing w:after="0" w:line="240" w:lineRule="auto"/>
        <w:jc w:val="center"/>
        <w:rPr>
          <w:rFonts w:ascii="Times New Roman" w:eastAsia="Times New Roman" w:hAnsi="Times New Roman" w:cs="Times New Roman"/>
          <w:b/>
          <w:bCs/>
          <w:sz w:val="28"/>
          <w:szCs w:val="28"/>
          <w:lang w:eastAsia="ru-RU"/>
        </w:rPr>
      </w:pPr>
    </w:p>
    <w:p w14:paraId="51BAA3A0"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6.1.</w:t>
      </w:r>
      <w:r w:rsidRPr="0081288E">
        <w:rPr>
          <w:rFonts w:ascii="Times New Roman" w:eastAsia="Times New Roman" w:hAnsi="Times New Roman" w:cs="Times New Roman"/>
          <w:sz w:val="28"/>
          <w:szCs w:val="28"/>
          <w:lang w:eastAsia="ru-RU"/>
        </w:rPr>
        <w:tab/>
      </w:r>
      <w:r w:rsidRPr="0081288E">
        <w:rPr>
          <w:rFonts w:ascii="Times New Roman" w:eastAsia="Times New Roman" w:hAnsi="Times New Roman" w:cs="Times New Roman"/>
          <w:bCs/>
          <w:sz w:val="28"/>
          <w:szCs w:val="28"/>
          <w:lang w:eastAsia="ru-RU"/>
        </w:rPr>
        <w:t>Журнал учета подшивки, картонирования и ремонта дел</w:t>
      </w:r>
      <w:r w:rsidRPr="0081288E">
        <w:rPr>
          <w:rFonts w:ascii="Times New Roman" w:eastAsia="Times New Roman" w:hAnsi="Times New Roman" w:cs="Times New Roman"/>
          <w:b/>
          <w:sz w:val="28"/>
          <w:szCs w:val="28"/>
          <w:lang w:eastAsia="ru-RU"/>
        </w:rPr>
        <w:t xml:space="preserve"> </w:t>
      </w:r>
      <w:r w:rsidRPr="0081288E">
        <w:rPr>
          <w:rFonts w:ascii="Times New Roman" w:eastAsia="Times New Roman" w:hAnsi="Times New Roman" w:cs="Times New Roman"/>
          <w:sz w:val="28"/>
          <w:szCs w:val="28"/>
          <w:lang w:eastAsia="ru-RU"/>
        </w:rPr>
        <w:t>предназначен для учета количества листов, единиц хранения, подвергшихся подшивке, картонированию, ремонту.</w:t>
      </w:r>
    </w:p>
    <w:p w14:paraId="002419F4"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Ежегодно в журнале на 01 января подводится итог по количеству листов, единиц хранения, подшитых, закартонированных, отремонтированных.</w:t>
      </w:r>
    </w:p>
    <w:p w14:paraId="04045D8B"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6.2.</w:t>
      </w:r>
      <w:r w:rsidRPr="0081288E">
        <w:rPr>
          <w:rFonts w:ascii="Times New Roman" w:eastAsia="Times New Roman" w:hAnsi="Times New Roman" w:cs="Times New Roman"/>
          <w:sz w:val="28"/>
          <w:szCs w:val="28"/>
          <w:lang w:eastAsia="ru-RU"/>
        </w:rPr>
        <w:tab/>
      </w:r>
      <w:r w:rsidRPr="0081288E">
        <w:rPr>
          <w:rFonts w:ascii="Times New Roman" w:eastAsia="Times New Roman" w:hAnsi="Times New Roman" w:cs="Times New Roman"/>
          <w:bCs/>
          <w:sz w:val="28"/>
          <w:szCs w:val="28"/>
          <w:lang w:eastAsia="ru-RU"/>
        </w:rPr>
        <w:t>Книга выдачи архивных документов из хранилища пользователям в читальный зал</w:t>
      </w:r>
      <w:r w:rsidRPr="0081288E">
        <w:rPr>
          <w:rFonts w:ascii="Times New Roman" w:eastAsia="Times New Roman" w:hAnsi="Times New Roman" w:cs="Times New Roman"/>
          <w:sz w:val="28"/>
          <w:szCs w:val="28"/>
          <w:lang w:eastAsia="ru-RU"/>
        </w:rPr>
        <w:t xml:space="preserve"> предназначена для учета количества единиц хранения и описей дел, выданных пользователям.</w:t>
      </w:r>
    </w:p>
    <w:p w14:paraId="36853DF1"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Форма документа установлена приложением № 24 к Приказу об утверждении форм. </w:t>
      </w:r>
    </w:p>
    <w:p w14:paraId="30A6215A"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Выдача архивных документов, описей дел в читальный зал оформляется заказом (требованием) на выдачу архивных документов, копий фонда пользования, описей дел, документов. </w:t>
      </w:r>
    </w:p>
    <w:p w14:paraId="705A4260"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Форма документа установлена приложением № 12 к Приказу об утверждении форм. </w:t>
      </w:r>
    </w:p>
    <w:p w14:paraId="51B13E0E"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6.3.</w:t>
      </w:r>
      <w:r w:rsidRPr="0081288E">
        <w:rPr>
          <w:rFonts w:ascii="Times New Roman" w:eastAsia="Times New Roman" w:hAnsi="Times New Roman" w:cs="Times New Roman"/>
          <w:sz w:val="28"/>
          <w:szCs w:val="28"/>
          <w:lang w:eastAsia="ru-RU"/>
        </w:rPr>
        <w:tab/>
      </w:r>
      <w:r w:rsidRPr="0081288E">
        <w:rPr>
          <w:rFonts w:ascii="Times New Roman" w:eastAsia="Times New Roman" w:hAnsi="Times New Roman" w:cs="Times New Roman"/>
          <w:bCs/>
          <w:sz w:val="28"/>
          <w:szCs w:val="28"/>
          <w:lang w:eastAsia="ru-RU"/>
        </w:rPr>
        <w:t xml:space="preserve">Книга выдачи архивных документов из хранилища работникам архива </w:t>
      </w:r>
      <w:r w:rsidRPr="0081288E">
        <w:rPr>
          <w:rFonts w:ascii="Times New Roman" w:eastAsia="Times New Roman" w:hAnsi="Times New Roman" w:cs="Times New Roman"/>
          <w:sz w:val="28"/>
          <w:szCs w:val="28"/>
          <w:lang w:eastAsia="ru-RU"/>
        </w:rPr>
        <w:t>предназначена для учета количества единиц хранения и описей дел, выданных работникам архива.</w:t>
      </w:r>
    </w:p>
    <w:p w14:paraId="17A68F8E"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Форма документа установлена приложением № 24 к Приказу об утверждении форм. </w:t>
      </w:r>
    </w:p>
    <w:p w14:paraId="6BDE06B6"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6.4. </w:t>
      </w:r>
      <w:r w:rsidRPr="0081288E">
        <w:rPr>
          <w:rFonts w:ascii="Times New Roman" w:eastAsia="Times New Roman" w:hAnsi="Times New Roman" w:cs="Times New Roman"/>
          <w:bCs/>
          <w:sz w:val="28"/>
          <w:szCs w:val="28"/>
          <w:lang w:eastAsia="ru-RU"/>
        </w:rPr>
        <w:t>Журнал учета дел, выданных во временное пользование</w:t>
      </w:r>
      <w:r w:rsidRPr="0081288E">
        <w:rPr>
          <w:rFonts w:ascii="Times New Roman" w:eastAsia="Times New Roman" w:hAnsi="Times New Roman" w:cs="Times New Roman"/>
          <w:sz w:val="28"/>
          <w:szCs w:val="28"/>
          <w:lang w:eastAsia="ru-RU"/>
        </w:rPr>
        <w:t xml:space="preserve"> предназначен для регистрации единиц хранения, не находящихся в здании архива и не находящихся временно по закрепленному месту их хранения в архивохранилище.</w:t>
      </w:r>
    </w:p>
    <w:p w14:paraId="3FB462F0"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Выдача архивных документов во временное пользование оформляется актом о выдаче архивных документов во временное пользование при наличии гарантийного письма от организации.</w:t>
      </w:r>
    </w:p>
    <w:p w14:paraId="06445D8B"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lastRenderedPageBreak/>
        <w:t>Форма документа установлена приложением № 2 к Приказу об утверждении форм.</w:t>
      </w:r>
    </w:p>
    <w:p w14:paraId="07C5547F"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6.5. </w:t>
      </w:r>
      <w:r w:rsidRPr="0081288E">
        <w:rPr>
          <w:rFonts w:ascii="Times New Roman" w:eastAsia="Times New Roman" w:hAnsi="Times New Roman" w:cs="Times New Roman"/>
          <w:bCs/>
          <w:sz w:val="28"/>
          <w:szCs w:val="28"/>
          <w:lang w:eastAsia="ru-RU"/>
        </w:rPr>
        <w:t>Журнал регистрации тематических запросов</w:t>
      </w:r>
      <w:r w:rsidRPr="0081288E">
        <w:rPr>
          <w:rFonts w:ascii="Times New Roman" w:eastAsia="Times New Roman" w:hAnsi="Times New Roman" w:cs="Times New Roman"/>
          <w:sz w:val="28"/>
          <w:szCs w:val="28"/>
          <w:lang w:eastAsia="ru-RU"/>
        </w:rPr>
        <w:t xml:space="preserve"> предназначен для учета тематических запросов пользователей, контроля за сроками исполнения запросов.</w:t>
      </w:r>
    </w:p>
    <w:p w14:paraId="38474C0D"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6.6. </w:t>
      </w:r>
      <w:r w:rsidRPr="0081288E">
        <w:rPr>
          <w:rFonts w:ascii="Times New Roman" w:eastAsia="Times New Roman" w:hAnsi="Times New Roman" w:cs="Times New Roman"/>
          <w:bCs/>
          <w:sz w:val="28"/>
          <w:szCs w:val="28"/>
          <w:lang w:eastAsia="ru-RU"/>
        </w:rPr>
        <w:t>Журнал регистрации запросов организаций и заявлений граждан по вопросам наведения справок социально-правового характера</w:t>
      </w:r>
      <w:r w:rsidRPr="0081288E">
        <w:rPr>
          <w:rFonts w:ascii="Times New Roman" w:eastAsia="Times New Roman" w:hAnsi="Times New Roman" w:cs="Times New Roman"/>
          <w:sz w:val="28"/>
          <w:szCs w:val="28"/>
          <w:lang w:eastAsia="ru-RU"/>
        </w:rPr>
        <w:t xml:space="preserve"> предназначен для учета запросов социально-правового характера, контроля за сроками их исполнения.</w:t>
      </w:r>
    </w:p>
    <w:p w14:paraId="223D663E"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6.7. В журналы (книги) вспомогательного учета архива изменения вносятся сразу после проведения видов работ, указанных в наименовании документов.</w:t>
      </w:r>
    </w:p>
    <w:p w14:paraId="288811FF"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Ежегодно в документах вспомогательного учета архива на 01 января подводится итог по каждому виду выполненных работ.</w:t>
      </w:r>
    </w:p>
    <w:p w14:paraId="07272354"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Вспомогательные учетные документы архива могут вестись на бумажном и/или электронном носителе. При ведении вспомогательных учетных документов на бумажном носителе журналы (книги) вспомогательного учета архива заключены в твердую обложку, листы пронумерованы, составлены листы-заверители.</w:t>
      </w:r>
    </w:p>
    <w:p w14:paraId="03831022"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p>
    <w:p w14:paraId="560E87D2"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p>
    <w:p w14:paraId="067D6839" w14:textId="77777777" w:rsid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7. Порядок ведения и назначение документов по учету работы с организациями-источниками комплектования архива</w:t>
      </w:r>
    </w:p>
    <w:p w14:paraId="1413F986" w14:textId="77777777" w:rsidR="00B470BE" w:rsidRPr="0081288E" w:rsidRDefault="00B470BE" w:rsidP="0081288E">
      <w:pPr>
        <w:spacing w:after="0" w:line="240" w:lineRule="auto"/>
        <w:jc w:val="center"/>
        <w:rPr>
          <w:rFonts w:ascii="Times New Roman" w:eastAsia="Times New Roman" w:hAnsi="Times New Roman" w:cs="Times New Roman"/>
          <w:b/>
          <w:bCs/>
          <w:sz w:val="28"/>
          <w:szCs w:val="28"/>
          <w:lang w:eastAsia="ru-RU"/>
        </w:rPr>
      </w:pPr>
    </w:p>
    <w:p w14:paraId="5D58409A"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7.1. В </w:t>
      </w:r>
      <w:r w:rsidRPr="0081288E">
        <w:rPr>
          <w:rFonts w:ascii="Times New Roman" w:eastAsia="Times New Roman" w:hAnsi="Times New Roman" w:cs="Times New Roman"/>
          <w:bCs/>
          <w:sz w:val="28"/>
          <w:szCs w:val="28"/>
          <w:lang w:eastAsia="ru-RU"/>
        </w:rPr>
        <w:t>наблюдательное дело организации, гражданина-источника комплектования</w:t>
      </w:r>
      <w:r w:rsidRPr="0081288E">
        <w:rPr>
          <w:rFonts w:ascii="Times New Roman" w:eastAsia="Times New Roman" w:hAnsi="Times New Roman" w:cs="Times New Roman"/>
          <w:sz w:val="28"/>
          <w:szCs w:val="28"/>
          <w:lang w:eastAsia="ru-RU"/>
        </w:rPr>
        <w:t xml:space="preserve"> включаются документы, характеризующие его правовой статус и деятельность, а также работу архива и организацию документов в делопроизводстве.</w:t>
      </w:r>
    </w:p>
    <w:p w14:paraId="1DB33342"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Наблюдательное дело может быть заведено на гражданина-источника комплектования архива. В наблюдательное дело включаются сведения о составе и содержании его архивных документов. </w:t>
      </w:r>
    </w:p>
    <w:p w14:paraId="7EC2203F"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В состав наблюдательных дел включаются следующие виды документов: выписка из протокола ЭПМК министерства культуры и архивного дела Приморского края с решениями о включении (исключении) организации в список источников комплектования; договор о сотрудничестве (при первой передаче документов организации в архив договор включается в дело фонда организации); копии уставных, учредительных документов организации, нормативных и распорядительных документов о создании, переименовании, реорганизации, ликвидации организации, о составе постоянно действующей ЭК, назначении ответственного за архив и делопроизводство (постановления, распоряжения, приказы); нормативные и методические документы, регламентирующие работу по ведению делопроизводства и архива организации: инструкция по делопроизводству; положение об архиве организации; положение о постоянно действующей ЭК </w:t>
      </w:r>
      <w:r w:rsidRPr="0081288E">
        <w:rPr>
          <w:rFonts w:ascii="Times New Roman" w:eastAsia="Times New Roman" w:hAnsi="Times New Roman" w:cs="Times New Roman"/>
          <w:sz w:val="28"/>
          <w:szCs w:val="28"/>
          <w:lang w:eastAsia="ru-RU"/>
        </w:rPr>
        <w:lastRenderedPageBreak/>
        <w:t xml:space="preserve">организации, номенклатуры дел организации, утвержденные руководителем и согласованные с ЭК организации и архивным отделом, акты, утвержденные руководителем организации: приема-передачи дел при смене ответственных </w:t>
      </w:r>
      <w:r w:rsidR="00421A48" w:rsidRPr="00421A48">
        <w:rPr>
          <w:rFonts w:ascii="Times New Roman" w:eastAsia="Times New Roman" w:hAnsi="Times New Roman" w:cs="Times New Roman"/>
          <w:sz w:val="28"/>
          <w:szCs w:val="28"/>
          <w:lang w:eastAsia="ru-RU"/>
        </w:rPr>
        <w:t>за работу с архивными документами</w:t>
      </w:r>
      <w:r w:rsidRPr="0081288E">
        <w:rPr>
          <w:rFonts w:ascii="Times New Roman" w:eastAsia="Times New Roman" w:hAnsi="Times New Roman" w:cs="Times New Roman"/>
          <w:sz w:val="28"/>
          <w:szCs w:val="28"/>
          <w:lang w:eastAsia="ru-RU"/>
        </w:rPr>
        <w:t>, проверок наличия и состояния дел в организации; об обнаружении документов, о выделении к уничтожению документов, не подлежащих хранению; описи дел постоянного срока хранения, находящихся на временном хранении, согласованные с ЭК организации, утвержденные ЭПМК министерства культуры и архивного дела Приморского края; описи дел по личному составу, утвержденные руководителем и согласованные с ЭК организации и муниципальным архивом.</w:t>
      </w:r>
    </w:p>
    <w:p w14:paraId="785C16B5"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На титульном листе наблюдательного дела после индекса дела через косую черту указывается номер организации по списку комплектования.</w:t>
      </w:r>
    </w:p>
    <w:p w14:paraId="7FE00779"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p>
    <w:p w14:paraId="508BB88C" w14:textId="77777777" w:rsidR="0081288E" w:rsidRP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 xml:space="preserve">8. Порядок учета изменений в объеме фондов. </w:t>
      </w:r>
    </w:p>
    <w:p w14:paraId="1B33BBFD" w14:textId="77777777" w:rsidR="0081288E" w:rsidRP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Акты, на основании которых вносятся изменения в учетные документы,</w:t>
      </w:r>
    </w:p>
    <w:p w14:paraId="2ABF8651" w14:textId="77777777" w:rsidR="0081288E" w:rsidRDefault="0081288E" w:rsidP="0081288E">
      <w:pPr>
        <w:spacing w:after="0" w:line="240" w:lineRule="auto"/>
        <w:jc w:val="center"/>
        <w:rPr>
          <w:rFonts w:ascii="Times New Roman" w:eastAsia="Times New Roman" w:hAnsi="Times New Roman" w:cs="Times New Roman"/>
          <w:b/>
          <w:bCs/>
          <w:sz w:val="28"/>
          <w:szCs w:val="28"/>
          <w:lang w:eastAsia="ru-RU"/>
        </w:rPr>
      </w:pPr>
      <w:r w:rsidRPr="0081288E">
        <w:rPr>
          <w:rFonts w:ascii="Times New Roman" w:eastAsia="Times New Roman" w:hAnsi="Times New Roman" w:cs="Times New Roman"/>
          <w:b/>
          <w:bCs/>
          <w:sz w:val="28"/>
          <w:szCs w:val="28"/>
          <w:lang w:eastAsia="ru-RU"/>
        </w:rPr>
        <w:t xml:space="preserve"> требования к их составлению</w:t>
      </w:r>
    </w:p>
    <w:p w14:paraId="1090AE1E" w14:textId="77777777" w:rsidR="00B470BE" w:rsidRPr="0081288E" w:rsidRDefault="00B470BE" w:rsidP="0081288E">
      <w:pPr>
        <w:spacing w:after="0" w:line="240" w:lineRule="auto"/>
        <w:jc w:val="center"/>
        <w:rPr>
          <w:rFonts w:ascii="Times New Roman" w:eastAsia="Times New Roman" w:hAnsi="Times New Roman" w:cs="Times New Roman"/>
          <w:b/>
          <w:bCs/>
          <w:sz w:val="28"/>
          <w:szCs w:val="28"/>
          <w:lang w:eastAsia="ru-RU"/>
        </w:rPr>
      </w:pPr>
    </w:p>
    <w:p w14:paraId="19745C77"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8.1. Учет поступления архивных документов в архив осуществляется на основании следующих актов:</w:t>
      </w:r>
    </w:p>
    <w:p w14:paraId="200BF11D"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приема-передачи архивных документов на хранение</w:t>
      </w:r>
      <w:r w:rsidRPr="0081288E">
        <w:rPr>
          <w:rFonts w:ascii="Times New Roman" w:eastAsia="Times New Roman" w:hAnsi="Times New Roman" w:cs="Times New Roman"/>
          <w:sz w:val="28"/>
          <w:szCs w:val="28"/>
          <w:lang w:eastAsia="ru-RU"/>
        </w:rPr>
        <w:t xml:space="preserve"> (форма установлена приложением № 3 к Правилам) составляется в 2-х экземплярах руководителем архива, осуществляющим прием либо передачу архивных документов, подписывается лицами, передающими и принимающими документы, утверждается руководителями организации-сдатчика и организации-приемщика архивных документов, один экземпляр акта с отметкой о внесении изменений в учетные документы включается в дело фонда, другой передается в организацию;</w:t>
      </w:r>
    </w:p>
    <w:p w14:paraId="052D9BA3"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приема на хранение документов личного происхождения</w:t>
      </w:r>
      <w:r w:rsidRPr="0081288E">
        <w:rPr>
          <w:rFonts w:ascii="Times New Roman" w:eastAsia="Times New Roman" w:hAnsi="Times New Roman" w:cs="Times New Roman"/>
          <w:sz w:val="28"/>
          <w:szCs w:val="28"/>
          <w:lang w:eastAsia="ru-RU"/>
        </w:rPr>
        <w:t xml:space="preserve"> (форма установлена приложением № 9 к Правилам) составляется в 2-х экземплярах руководителем архива, осуществляющим прием архивных документов, подписывается владельцем либо собственником документов, утверждается руководителем ап</w:t>
      </w:r>
      <w:r w:rsidR="000501CC">
        <w:rPr>
          <w:rFonts w:ascii="Times New Roman" w:eastAsia="Times New Roman" w:hAnsi="Times New Roman" w:cs="Times New Roman"/>
          <w:sz w:val="28"/>
          <w:szCs w:val="28"/>
          <w:lang w:eastAsia="ru-RU"/>
        </w:rPr>
        <w:t>парата администрации Михайловского муниципального округа</w:t>
      </w:r>
      <w:r w:rsidRPr="0081288E">
        <w:rPr>
          <w:rFonts w:ascii="Times New Roman" w:eastAsia="Times New Roman" w:hAnsi="Times New Roman" w:cs="Times New Roman"/>
          <w:sz w:val="28"/>
          <w:szCs w:val="28"/>
          <w:lang w:eastAsia="ru-RU"/>
        </w:rPr>
        <w:t xml:space="preserve">, один экземпляр акта с отметкой о внесении изменений в учетные документы включается в дело фонда, другой передается собственнику документов. </w:t>
      </w:r>
    </w:p>
    <w:p w14:paraId="41B8753C"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8.2. Учет выбытия архивных документов из архива осуществляется на основании следующих актов:</w:t>
      </w:r>
    </w:p>
    <w:p w14:paraId="5C766167" w14:textId="03180846"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о выделении к уничтожению архивных документов, не подлежащих хранению,</w:t>
      </w:r>
      <w:r w:rsidRPr="0081288E">
        <w:rPr>
          <w:rFonts w:ascii="Times New Roman" w:eastAsia="Times New Roman" w:hAnsi="Times New Roman" w:cs="Times New Roman"/>
          <w:b/>
          <w:sz w:val="28"/>
          <w:szCs w:val="28"/>
          <w:lang w:eastAsia="ru-RU"/>
        </w:rPr>
        <w:t xml:space="preserve"> </w:t>
      </w:r>
      <w:r w:rsidRPr="0081288E">
        <w:rPr>
          <w:rFonts w:ascii="Times New Roman" w:eastAsia="Times New Roman" w:hAnsi="Times New Roman" w:cs="Times New Roman"/>
          <w:sz w:val="28"/>
          <w:szCs w:val="28"/>
          <w:lang w:eastAsia="ru-RU"/>
        </w:rPr>
        <w:t>(форма установлена приложением № 10 к Правилам) составляется руководителем архива и передается на рассмотрение отдела по делам архивов</w:t>
      </w:r>
      <w:r w:rsidR="00C85339">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sz w:val="28"/>
          <w:szCs w:val="28"/>
          <w:lang w:eastAsia="ru-RU"/>
        </w:rPr>
        <w:t>министерства культуры и архивного дела Приморского края, на основании решения которого в акте делается отметка о</w:t>
      </w:r>
      <w:r w:rsidRPr="0081288E">
        <w:rPr>
          <w:rFonts w:ascii="Times New Roman" w:eastAsia="Times New Roman" w:hAnsi="Times New Roman" w:cs="Times New Roman"/>
          <w:b/>
          <w:sz w:val="28"/>
          <w:szCs w:val="28"/>
          <w:lang w:eastAsia="ru-RU"/>
        </w:rPr>
        <w:t xml:space="preserve"> </w:t>
      </w:r>
      <w:r w:rsidRPr="0081288E">
        <w:rPr>
          <w:rFonts w:ascii="Times New Roman" w:eastAsia="Times New Roman" w:hAnsi="Times New Roman" w:cs="Times New Roman"/>
          <w:sz w:val="28"/>
          <w:szCs w:val="28"/>
          <w:lang w:eastAsia="ru-RU"/>
        </w:rPr>
        <w:t xml:space="preserve">выделении к уничтожению архивных документов, не подлежащих хранению, акт </w:t>
      </w:r>
      <w:r w:rsidRPr="0081288E">
        <w:rPr>
          <w:rFonts w:ascii="Times New Roman" w:eastAsia="Times New Roman" w:hAnsi="Times New Roman" w:cs="Times New Roman"/>
          <w:sz w:val="28"/>
          <w:szCs w:val="28"/>
          <w:lang w:eastAsia="ru-RU"/>
        </w:rPr>
        <w:lastRenderedPageBreak/>
        <w:t>включается в дело фонда только с отметкой о внесении изменений в учетные документы;</w:t>
      </w:r>
    </w:p>
    <w:p w14:paraId="448387C1"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о неисправимых повреждениях документов</w:t>
      </w:r>
      <w:r w:rsidRPr="0081288E">
        <w:rPr>
          <w:rFonts w:ascii="Times New Roman" w:eastAsia="Times New Roman" w:hAnsi="Times New Roman" w:cs="Times New Roman"/>
          <w:sz w:val="28"/>
          <w:szCs w:val="28"/>
          <w:lang w:eastAsia="ru-RU"/>
        </w:rPr>
        <w:t xml:space="preserve"> (форма установлена приложением № 1 к Правилам) составляется руководителем архива и передается на рассмотрение  отдела по делам архивов министерства культуры и архивного дела Приморского края, на основании решения которого в акте делается отметка о снятии с учета неисправимо поврежденных архивных документов, акт включается в дело фонда только с отметкой о внесении изменений в учетные документы;</w:t>
      </w:r>
    </w:p>
    <w:p w14:paraId="04FBE111"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о не обнаружении документов, пути розыска которых исчерпаны,</w:t>
      </w:r>
      <w:r w:rsidRPr="0081288E">
        <w:rPr>
          <w:rFonts w:ascii="Times New Roman" w:eastAsia="Times New Roman" w:hAnsi="Times New Roman" w:cs="Times New Roman"/>
          <w:sz w:val="28"/>
          <w:szCs w:val="28"/>
          <w:lang w:eastAsia="ru-RU"/>
        </w:rPr>
        <w:t xml:space="preserve"> (форма установлена приложением № 2 к Правилам) составляется руководителем архива, передается на рассмотрение  отдела по делам архивов министерства культуры и архивного дела Приморского края, на основании решения которого в акте делается отметка о снятии с учета архивных документов, пути розыска которых исчерпаны, акт включается в дело фонда только с отметкой о внесении изменений в учетные документы;</w:t>
      </w:r>
    </w:p>
    <w:p w14:paraId="4DF5F682"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возврата архивных документов собственнику</w:t>
      </w:r>
      <w:r w:rsidRPr="0081288E">
        <w:rPr>
          <w:rFonts w:ascii="Times New Roman" w:eastAsia="Times New Roman" w:hAnsi="Times New Roman" w:cs="Times New Roman"/>
          <w:sz w:val="28"/>
          <w:szCs w:val="28"/>
          <w:lang w:eastAsia="ru-RU"/>
        </w:rPr>
        <w:t xml:space="preserve"> (форма установлена приложением № 1 к Приказу об утверждении форм) составляется на основании решения ЭПМК министерства культуры и архивного дела Приморского края руководителем архива, подписывается собственником, утверждается </w:t>
      </w:r>
      <w:bookmarkStart w:id="0" w:name="_Hlk52810046"/>
      <w:r w:rsidR="00421A48">
        <w:rPr>
          <w:rFonts w:ascii="Times New Roman" w:eastAsia="Times New Roman" w:hAnsi="Times New Roman" w:cs="Times New Roman"/>
          <w:sz w:val="28"/>
          <w:szCs w:val="28"/>
          <w:lang w:eastAsia="ru-RU"/>
        </w:rPr>
        <w:t>начальником управления делами администрации Михайловского муниципального округа</w:t>
      </w:r>
      <w:r w:rsidRPr="0081288E">
        <w:rPr>
          <w:rFonts w:ascii="Times New Roman" w:eastAsia="Times New Roman" w:hAnsi="Times New Roman" w:cs="Times New Roman"/>
          <w:sz w:val="28"/>
          <w:szCs w:val="28"/>
          <w:lang w:eastAsia="ru-RU"/>
        </w:rPr>
        <w:t xml:space="preserve"> </w:t>
      </w:r>
      <w:bookmarkEnd w:id="0"/>
      <w:r w:rsidRPr="0081288E">
        <w:rPr>
          <w:rFonts w:ascii="Times New Roman" w:eastAsia="Times New Roman" w:hAnsi="Times New Roman" w:cs="Times New Roman"/>
          <w:sz w:val="28"/>
          <w:szCs w:val="28"/>
          <w:lang w:eastAsia="ru-RU"/>
        </w:rPr>
        <w:t>и включается в дело фонда только с отметкой о внесении изменений в учетные документы;</w:t>
      </w:r>
    </w:p>
    <w:p w14:paraId="6FFEAEF1"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об изъятии подлинных единиц хранения, архивных документов</w:t>
      </w:r>
      <w:r w:rsidRPr="0081288E">
        <w:rPr>
          <w:rFonts w:ascii="Times New Roman" w:eastAsia="Times New Roman" w:hAnsi="Times New Roman" w:cs="Times New Roman"/>
          <w:sz w:val="28"/>
          <w:szCs w:val="28"/>
          <w:lang w:eastAsia="ru-RU"/>
        </w:rPr>
        <w:t xml:space="preserve"> (форма установлена приложением № 5 к Приказу об утверждении форм) составляется руководителем архива, утверждается</w:t>
      </w:r>
      <w:r w:rsidRPr="0081288E">
        <w:rPr>
          <w:rFonts w:ascii="Times New Roman" w:eastAsia="Times New Roman" w:hAnsi="Times New Roman" w:cs="Times New Roman"/>
          <w:b/>
          <w:bCs/>
          <w:sz w:val="28"/>
          <w:szCs w:val="28"/>
          <w:lang w:eastAsia="ru-RU"/>
        </w:rPr>
        <w:t xml:space="preserve"> </w:t>
      </w:r>
      <w:r w:rsidR="00421A48">
        <w:rPr>
          <w:rFonts w:ascii="Times New Roman" w:eastAsia="Times New Roman" w:hAnsi="Times New Roman" w:cs="Times New Roman"/>
          <w:sz w:val="28"/>
          <w:szCs w:val="28"/>
          <w:lang w:eastAsia="ru-RU"/>
        </w:rPr>
        <w:t>руководителем аппарата администрации Михайловского</w:t>
      </w:r>
      <w:r w:rsidRPr="0081288E">
        <w:rPr>
          <w:rFonts w:ascii="Times New Roman" w:eastAsia="Times New Roman" w:hAnsi="Times New Roman" w:cs="Times New Roman"/>
          <w:sz w:val="28"/>
          <w:szCs w:val="28"/>
          <w:lang w:eastAsia="ru-RU"/>
        </w:rPr>
        <w:t xml:space="preserve"> муниципального округа и включается в дело фонда только с отметкой о внесении изменений в учетные документы.</w:t>
      </w:r>
    </w:p>
    <w:p w14:paraId="188A4BF7"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8.3. 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архивных документов на хранение включается в архивный фонд архива-сдатчика.</w:t>
      </w:r>
    </w:p>
    <w:p w14:paraId="0C90F250" w14:textId="77777777" w:rsidR="0081288E" w:rsidRPr="0081288E" w:rsidRDefault="0081288E" w:rsidP="009275DC">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8.4. Архивные документы ставятся на учет, и снимаются с учета по результатам проведения отдельных видов архивных работ. </w:t>
      </w:r>
    </w:p>
    <w:p w14:paraId="2FACA7A7"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Количество архивных документов архива изменяется по результатам проведения следующих видов архивных работ: выверки учетных документов, по итогам которой могут быть выявлены ошибки, допущенные при подсчете количества хранящихся архивных документов; проверки наличия и состояния архивных документов, в ходе, которой могут быть обнаружены неучтенные,  литерные или пропущенные номера единиц хранения/единиц учета; реставрации архивных документов, после которой одно дело может быть разделено на несколько; описания архивных документов или </w:t>
      </w:r>
      <w:r w:rsidRPr="0081288E">
        <w:rPr>
          <w:rFonts w:ascii="Times New Roman" w:eastAsia="Times New Roman" w:hAnsi="Times New Roman" w:cs="Times New Roman"/>
          <w:sz w:val="28"/>
          <w:szCs w:val="28"/>
          <w:lang w:eastAsia="ru-RU"/>
        </w:rPr>
        <w:lastRenderedPageBreak/>
        <w:t>переработки описей дел, документов, в процессе которых возможно разделение или объединение единиц хранения/единиц учета.</w:t>
      </w:r>
    </w:p>
    <w:p w14:paraId="0DA87B2D"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Основанием для внесения изменений в учетные документы и программный комплекс «Архивный фонд» по результатам указанных работ являются:</w:t>
      </w:r>
    </w:p>
    <w:p w14:paraId="138A2818"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о технических ошибках в учетных документах</w:t>
      </w:r>
      <w:r w:rsidRPr="0081288E">
        <w:rPr>
          <w:rFonts w:ascii="Times New Roman" w:eastAsia="Times New Roman" w:hAnsi="Times New Roman" w:cs="Times New Roman"/>
          <w:sz w:val="28"/>
          <w:szCs w:val="28"/>
          <w:lang w:eastAsia="ru-RU"/>
        </w:rPr>
        <w:t xml:space="preserve"> (форма установлена приложением № 4 к Приказу об утверждении форм) составляется руководителем архива, утверждается архивным отделом министерства культуры и архивного дела Приморского края и включается в дело фонда только с отметкой о внесении изменений в учетные документы;</w:t>
      </w:r>
    </w:p>
    <w:p w14:paraId="3630E3C8"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об обнаружении архивных документов</w:t>
      </w:r>
      <w:r w:rsidRPr="0081288E">
        <w:rPr>
          <w:rFonts w:ascii="Times New Roman" w:eastAsia="Times New Roman" w:hAnsi="Times New Roman" w:cs="Times New Roman"/>
          <w:sz w:val="28"/>
          <w:szCs w:val="28"/>
          <w:lang w:eastAsia="ru-RU"/>
        </w:rPr>
        <w:t xml:space="preserve"> (форма установлена приложением № 6 к Приказу об утверждении форм) составляется руководителем архива, утверждается начальником у</w:t>
      </w:r>
      <w:r w:rsidR="00421A48">
        <w:rPr>
          <w:rFonts w:ascii="Times New Roman" w:eastAsia="Times New Roman" w:hAnsi="Times New Roman" w:cs="Times New Roman"/>
          <w:sz w:val="28"/>
          <w:szCs w:val="28"/>
          <w:lang w:eastAsia="ru-RU"/>
        </w:rPr>
        <w:t>правления делами администрации Михайловского муниципального округа</w:t>
      </w:r>
      <w:r w:rsidRPr="0081288E">
        <w:rPr>
          <w:rFonts w:ascii="Times New Roman" w:eastAsia="Times New Roman" w:hAnsi="Times New Roman" w:cs="Times New Roman"/>
          <w:sz w:val="28"/>
          <w:szCs w:val="28"/>
          <w:lang w:eastAsia="ru-RU"/>
        </w:rPr>
        <w:t xml:space="preserve"> и включается в дело фонда только с отметкой о внесении изменений в учетные документы;</w:t>
      </w:r>
    </w:p>
    <w:p w14:paraId="0C9F38F1"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о разделении, объединении дел, включении в дело новых архивных документов</w:t>
      </w:r>
      <w:r w:rsidRPr="0081288E">
        <w:rPr>
          <w:rFonts w:ascii="Times New Roman" w:eastAsia="Times New Roman" w:hAnsi="Times New Roman" w:cs="Times New Roman"/>
          <w:sz w:val="28"/>
          <w:szCs w:val="28"/>
          <w:lang w:eastAsia="ru-RU"/>
        </w:rPr>
        <w:t xml:space="preserve"> (форма установлена приложением № 3 к Приказу об утверждении форм) составляется руководителем архива, утверждается</w:t>
      </w:r>
      <w:r w:rsidR="00B470BE">
        <w:rPr>
          <w:rFonts w:ascii="Times New Roman" w:eastAsia="Times New Roman" w:hAnsi="Times New Roman" w:cs="Times New Roman"/>
          <w:sz w:val="28"/>
          <w:szCs w:val="28"/>
          <w:lang w:eastAsia="ru-RU"/>
        </w:rPr>
        <w:t xml:space="preserve"> начальником управления делами администрации Михайловского</w:t>
      </w:r>
      <w:r w:rsidRPr="0081288E">
        <w:rPr>
          <w:rFonts w:ascii="Times New Roman" w:eastAsia="Times New Roman" w:hAnsi="Times New Roman" w:cs="Times New Roman"/>
          <w:sz w:val="28"/>
          <w:szCs w:val="28"/>
          <w:lang w:eastAsia="ru-RU"/>
        </w:rPr>
        <w:t xml:space="preserve"> муниципального района и включается в дело фонда только с отметкой о внесении изменений в учетные документы;</w:t>
      </w:r>
    </w:p>
    <w:p w14:paraId="53581B64"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Cs/>
          <w:sz w:val="28"/>
          <w:szCs w:val="28"/>
          <w:lang w:eastAsia="ru-RU"/>
        </w:rPr>
        <w:t>акт описания архивных документов, переработки описей</w:t>
      </w:r>
      <w:r w:rsidRPr="0081288E">
        <w:rPr>
          <w:rFonts w:ascii="Times New Roman" w:eastAsia="Times New Roman" w:hAnsi="Times New Roman" w:cs="Times New Roman"/>
          <w:sz w:val="28"/>
          <w:szCs w:val="28"/>
          <w:lang w:eastAsia="ru-RU"/>
        </w:rPr>
        <w:t xml:space="preserve"> (форма установлена приложением № 7 к Приказу об утверждении форм) составляется руководителем архива, передается на рассмотрение архивного отдела Министерства культуры и архивного дела Приморского края и включается в дело фонда только с отметкой о внесении изменений в учетные документы.</w:t>
      </w:r>
    </w:p>
    <w:p w14:paraId="761F9AC0" w14:textId="77777777" w:rsidR="0081288E" w:rsidRPr="0081288E" w:rsidRDefault="0081288E" w:rsidP="009275DC">
      <w:pPr>
        <w:spacing w:after="0" w:line="240" w:lineRule="auto"/>
        <w:ind w:firstLine="573"/>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8.5. Акты нумеруются в деле фонда по видам актов в валовом порядке.</w:t>
      </w:r>
    </w:p>
    <w:p w14:paraId="3580A645" w14:textId="77777777" w:rsidR="0081288E" w:rsidRPr="0081288E" w:rsidRDefault="0081288E" w:rsidP="0081288E">
      <w:pPr>
        <w:spacing w:after="0" w:line="240" w:lineRule="auto"/>
        <w:jc w:val="both"/>
        <w:rPr>
          <w:rFonts w:ascii="Times New Roman" w:eastAsia="Times New Roman" w:hAnsi="Times New Roman" w:cs="Times New Roman"/>
          <w:sz w:val="28"/>
          <w:szCs w:val="28"/>
          <w:lang w:eastAsia="ru-RU"/>
        </w:rPr>
      </w:pPr>
    </w:p>
    <w:p w14:paraId="23777BE9" w14:textId="77777777" w:rsidR="0081288E" w:rsidRPr="0081288E" w:rsidRDefault="0081288E" w:rsidP="0081288E">
      <w:pPr>
        <w:widowControl w:val="0"/>
        <w:shd w:val="clear" w:color="auto" w:fill="FFFFFF"/>
        <w:autoSpaceDE w:val="0"/>
        <w:autoSpaceDN w:val="0"/>
        <w:adjustRightInd w:val="0"/>
        <w:spacing w:after="0" w:line="240" w:lineRule="auto"/>
        <w:ind w:left="573" w:firstLine="709"/>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b/>
          <w:sz w:val="28"/>
          <w:szCs w:val="28"/>
          <w:lang w:eastAsia="ru-RU"/>
        </w:rPr>
        <w:t>9.</w:t>
      </w: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
          <w:bCs/>
          <w:sz w:val="28"/>
          <w:szCs w:val="28"/>
          <w:lang w:eastAsia="ru-RU"/>
        </w:rPr>
        <w:t>Схема учета архивных документов</w:t>
      </w:r>
    </w:p>
    <w:p w14:paraId="39D96120" w14:textId="77777777" w:rsidR="009275DC" w:rsidRDefault="009275DC" w:rsidP="009275DC">
      <w:pPr>
        <w:widowControl w:val="0"/>
        <w:shd w:val="clear" w:color="auto" w:fill="FFFFFF"/>
        <w:autoSpaceDE w:val="0"/>
        <w:autoSpaceDN w:val="0"/>
        <w:adjustRightInd w:val="0"/>
        <w:spacing w:after="0" w:line="240" w:lineRule="auto"/>
        <w:ind w:firstLine="573"/>
        <w:jc w:val="both"/>
        <w:rPr>
          <w:rFonts w:ascii="Times New Roman" w:eastAsia="Times New Roman" w:hAnsi="Times New Roman" w:cs="Times New Roman"/>
          <w:bCs/>
          <w:sz w:val="28"/>
          <w:szCs w:val="28"/>
          <w:lang w:eastAsia="ru-RU"/>
        </w:rPr>
      </w:pPr>
    </w:p>
    <w:p w14:paraId="636FED67" w14:textId="77777777" w:rsidR="009275DC" w:rsidRPr="009275DC" w:rsidRDefault="0081288E" w:rsidP="009275DC">
      <w:pPr>
        <w:spacing w:after="0" w:line="240" w:lineRule="auto"/>
        <w:jc w:val="center"/>
        <w:rPr>
          <w:rFonts w:ascii="Times New Roman" w:eastAsia="Times New Roman" w:hAnsi="Times New Roman" w:cs="Times New Roman"/>
          <w:b/>
          <w:bCs/>
          <w:sz w:val="28"/>
          <w:szCs w:val="28"/>
          <w:lang w:eastAsia="ru-RU"/>
        </w:rPr>
      </w:pPr>
      <w:r w:rsidRPr="00B470BE">
        <w:rPr>
          <w:rFonts w:ascii="Times New Roman" w:eastAsia="Times New Roman" w:hAnsi="Times New Roman" w:cs="Times New Roman"/>
          <w:bCs/>
          <w:sz w:val="28"/>
          <w:szCs w:val="28"/>
          <w:lang w:eastAsia="ru-RU"/>
        </w:rPr>
        <w:t>9.1.</w:t>
      </w:r>
      <w:r w:rsidRPr="009275DC">
        <w:rPr>
          <w:rFonts w:ascii="Times New Roman" w:eastAsia="Times New Roman" w:hAnsi="Times New Roman" w:cs="Times New Roman"/>
          <w:b/>
          <w:bCs/>
          <w:sz w:val="28"/>
          <w:szCs w:val="28"/>
          <w:lang w:eastAsia="ru-RU"/>
        </w:rPr>
        <w:t xml:space="preserve"> Схема учета поступления документов</w:t>
      </w:r>
      <w:r w:rsidR="009275DC" w:rsidRPr="009275DC">
        <w:rPr>
          <w:rFonts w:ascii="Times New Roman" w:eastAsia="Times New Roman" w:hAnsi="Times New Roman" w:cs="Times New Roman"/>
          <w:b/>
          <w:bCs/>
          <w:sz w:val="26"/>
          <w:szCs w:val="26"/>
          <w:lang w:eastAsia="ru-RU"/>
        </w:rPr>
        <w:t xml:space="preserve"> </w:t>
      </w:r>
      <w:r w:rsidR="009275DC" w:rsidRPr="009275DC">
        <w:rPr>
          <w:rFonts w:ascii="Times New Roman" w:eastAsia="Times New Roman" w:hAnsi="Times New Roman" w:cs="Times New Roman"/>
          <w:b/>
          <w:bCs/>
          <w:sz w:val="28"/>
          <w:szCs w:val="28"/>
          <w:lang w:eastAsia="ru-RU"/>
        </w:rPr>
        <w:t>при приеме документов на хранение впервые</w:t>
      </w:r>
    </w:p>
    <w:p w14:paraId="57F36E05" w14:textId="77777777" w:rsidR="0081288E" w:rsidRPr="0081288E" w:rsidRDefault="0081288E" w:rsidP="00875FAA">
      <w:pPr>
        <w:spacing w:after="0" w:line="240" w:lineRule="auto"/>
        <w:ind w:firstLine="708"/>
        <w:jc w:val="both"/>
        <w:rPr>
          <w:rFonts w:ascii="Times New Roman" w:eastAsia="Times New Roman" w:hAnsi="Times New Roman" w:cs="Times New Roman"/>
          <w:sz w:val="28"/>
          <w:szCs w:val="28"/>
          <w:lang w:eastAsia="ru-RU"/>
        </w:rPr>
      </w:pPr>
      <w:r w:rsidRPr="0081288E">
        <w:rPr>
          <w:rFonts w:ascii="Times New Roman" w:eastAsia="Times New Roman" w:hAnsi="Times New Roman" w:cs="Times New Roman"/>
          <w:sz w:val="28"/>
          <w:szCs w:val="28"/>
          <w:lang w:eastAsia="ru-RU"/>
        </w:rPr>
        <w:t xml:space="preserve">Схемы имеют графическую форму, отражают последовательность внесения изменений в учетные документы, фиксируют порядок учета документов, не подлежащих особому учету. </w:t>
      </w:r>
    </w:p>
    <w:p w14:paraId="30D09B58" w14:textId="77777777" w:rsidR="0081288E" w:rsidRPr="0081288E" w:rsidRDefault="0081288E" w:rsidP="0081288E">
      <w:pPr>
        <w:widowControl w:val="0"/>
        <w:shd w:val="clear" w:color="auto" w:fill="FFFFFF"/>
        <w:autoSpaceDE w:val="0"/>
        <w:autoSpaceDN w:val="0"/>
        <w:adjustRightInd w:val="0"/>
        <w:spacing w:after="0" w:line="240" w:lineRule="auto"/>
        <w:ind w:left="578" w:firstLine="709"/>
        <w:jc w:val="both"/>
        <w:rPr>
          <w:rFonts w:ascii="Times New Roman" w:eastAsia="Times New Roman" w:hAnsi="Times New Roman" w:cs="Times New Roman"/>
          <w:b/>
          <w:bCs/>
          <w:sz w:val="26"/>
          <w:szCs w:val="26"/>
          <w:lang w:eastAsia="ru-RU"/>
        </w:rPr>
      </w:pPr>
    </w:p>
    <w:tbl>
      <w:tblPr>
        <w:tblStyle w:val="1"/>
        <w:tblW w:w="0" w:type="auto"/>
        <w:jc w:val="center"/>
        <w:tblLook w:val="04A0" w:firstRow="1" w:lastRow="0" w:firstColumn="1" w:lastColumn="0" w:noHBand="0" w:noVBand="1"/>
      </w:tblPr>
      <w:tblGrid>
        <w:gridCol w:w="7371"/>
      </w:tblGrid>
      <w:tr w:rsidR="0081288E" w:rsidRPr="0081288E" w14:paraId="4CE4E6B9"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DE45D87" w14:textId="77777777" w:rsidR="0081288E" w:rsidRPr="0081288E" w:rsidRDefault="0081288E" w:rsidP="0081288E">
            <w:pPr>
              <w:ind w:firstLine="27"/>
              <w:jc w:val="center"/>
              <w:rPr>
                <w:sz w:val="26"/>
                <w:szCs w:val="26"/>
              </w:rPr>
            </w:pPr>
            <w:r w:rsidRPr="0081288E">
              <w:rPr>
                <w:sz w:val="26"/>
                <w:szCs w:val="26"/>
              </w:rPr>
              <w:t>Опись дел, годовой раздел описи</w:t>
            </w:r>
          </w:p>
        </w:tc>
      </w:tr>
      <w:tr w:rsidR="0081288E" w:rsidRPr="0081288E" w14:paraId="77696C6A" w14:textId="77777777" w:rsidTr="001343FF">
        <w:trPr>
          <w:jc w:val="center"/>
        </w:trPr>
        <w:tc>
          <w:tcPr>
            <w:tcW w:w="7371" w:type="dxa"/>
            <w:tcBorders>
              <w:top w:val="nil"/>
              <w:left w:val="nil"/>
              <w:bottom w:val="nil"/>
              <w:right w:val="nil"/>
            </w:tcBorders>
          </w:tcPr>
          <w:p w14:paraId="04742984" w14:textId="77777777" w:rsidR="0081288E" w:rsidRPr="0081288E" w:rsidRDefault="0081288E" w:rsidP="0081288E">
            <w:pPr>
              <w:shd w:val="clear" w:color="auto" w:fill="FFFFFF"/>
              <w:ind w:left="2862" w:firstLine="709"/>
              <w:jc w:val="both"/>
              <w:rPr>
                <w:sz w:val="26"/>
                <w:szCs w:val="26"/>
              </w:rPr>
            </w:pPr>
            <w:r w:rsidRPr="0081288E">
              <w:rPr>
                <w:sz w:val="26"/>
                <w:szCs w:val="26"/>
              </w:rPr>
              <w:t>↓</w:t>
            </w:r>
          </w:p>
        </w:tc>
      </w:tr>
      <w:tr w:rsidR="0081288E" w:rsidRPr="0081288E" w14:paraId="67D6A7E5"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27118F1" w14:textId="77777777" w:rsidR="0081288E" w:rsidRPr="0081288E" w:rsidRDefault="0081288E" w:rsidP="0081288E">
            <w:pPr>
              <w:shd w:val="clear" w:color="auto" w:fill="FFFFFF"/>
              <w:ind w:firstLine="329"/>
              <w:jc w:val="both"/>
              <w:rPr>
                <w:sz w:val="26"/>
                <w:szCs w:val="26"/>
              </w:rPr>
            </w:pPr>
            <w:r w:rsidRPr="0081288E">
              <w:rPr>
                <w:sz w:val="26"/>
                <w:szCs w:val="26"/>
              </w:rPr>
              <w:t>Акт приема-передачи архивных документов на хранение</w:t>
            </w:r>
          </w:p>
        </w:tc>
      </w:tr>
      <w:tr w:rsidR="0081288E" w:rsidRPr="0081288E" w14:paraId="18FBB953" w14:textId="77777777" w:rsidTr="001343FF">
        <w:trPr>
          <w:jc w:val="center"/>
        </w:trPr>
        <w:tc>
          <w:tcPr>
            <w:tcW w:w="7371" w:type="dxa"/>
            <w:tcBorders>
              <w:top w:val="single" w:sz="4" w:space="0" w:color="auto"/>
              <w:left w:val="nil"/>
              <w:bottom w:val="single" w:sz="4" w:space="0" w:color="auto"/>
              <w:right w:val="nil"/>
            </w:tcBorders>
          </w:tcPr>
          <w:p w14:paraId="30F3EDEF" w14:textId="77777777" w:rsidR="0081288E" w:rsidRPr="0081288E" w:rsidRDefault="0081288E" w:rsidP="0081288E">
            <w:pPr>
              <w:shd w:val="clear" w:color="auto" w:fill="FFFFFF"/>
              <w:ind w:left="2862" w:firstLine="709"/>
              <w:jc w:val="both"/>
              <w:rPr>
                <w:sz w:val="26"/>
                <w:szCs w:val="26"/>
              </w:rPr>
            </w:pPr>
            <w:r w:rsidRPr="0081288E">
              <w:rPr>
                <w:sz w:val="26"/>
                <w:szCs w:val="26"/>
              </w:rPr>
              <w:t>↓</w:t>
            </w:r>
          </w:p>
        </w:tc>
      </w:tr>
      <w:tr w:rsidR="0081288E" w:rsidRPr="0081288E" w14:paraId="2ED69A71"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C017448" w14:textId="77777777" w:rsidR="0081288E" w:rsidRPr="0081288E" w:rsidRDefault="0081288E" w:rsidP="0081288E">
            <w:pPr>
              <w:ind w:firstLine="709"/>
              <w:jc w:val="center"/>
              <w:rPr>
                <w:sz w:val="26"/>
                <w:szCs w:val="26"/>
              </w:rPr>
            </w:pPr>
            <w:r w:rsidRPr="0081288E">
              <w:rPr>
                <w:sz w:val="26"/>
                <w:szCs w:val="26"/>
              </w:rPr>
              <w:t>Книга учета поступлений документов</w:t>
            </w:r>
          </w:p>
        </w:tc>
      </w:tr>
      <w:tr w:rsidR="0081288E" w:rsidRPr="0081288E" w14:paraId="79245990" w14:textId="77777777" w:rsidTr="001343FF">
        <w:trPr>
          <w:jc w:val="center"/>
        </w:trPr>
        <w:tc>
          <w:tcPr>
            <w:tcW w:w="7371" w:type="dxa"/>
            <w:tcBorders>
              <w:top w:val="single" w:sz="4" w:space="0" w:color="auto"/>
              <w:left w:val="nil"/>
              <w:bottom w:val="single" w:sz="4" w:space="0" w:color="auto"/>
              <w:right w:val="nil"/>
            </w:tcBorders>
          </w:tcPr>
          <w:p w14:paraId="79EFA1EF" w14:textId="77777777" w:rsidR="0081288E" w:rsidRPr="0081288E" w:rsidRDefault="0081288E" w:rsidP="0081288E">
            <w:pPr>
              <w:shd w:val="clear" w:color="auto" w:fill="FFFFFF"/>
              <w:ind w:left="2862" w:firstLine="709"/>
              <w:jc w:val="both"/>
              <w:rPr>
                <w:sz w:val="26"/>
                <w:szCs w:val="26"/>
              </w:rPr>
            </w:pPr>
            <w:r w:rsidRPr="0081288E">
              <w:rPr>
                <w:sz w:val="26"/>
                <w:szCs w:val="26"/>
              </w:rPr>
              <w:t>↓</w:t>
            </w:r>
          </w:p>
        </w:tc>
      </w:tr>
      <w:tr w:rsidR="0081288E" w:rsidRPr="0081288E" w14:paraId="71888E7A"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28CE061" w14:textId="77777777" w:rsidR="0081288E" w:rsidRPr="0081288E" w:rsidRDefault="0081288E" w:rsidP="0081288E">
            <w:pPr>
              <w:ind w:firstLine="709"/>
              <w:jc w:val="center"/>
              <w:rPr>
                <w:sz w:val="26"/>
                <w:szCs w:val="26"/>
              </w:rPr>
            </w:pPr>
            <w:r w:rsidRPr="0081288E">
              <w:rPr>
                <w:sz w:val="26"/>
                <w:szCs w:val="26"/>
              </w:rPr>
              <w:t>Реестр описей дел, документов</w:t>
            </w:r>
          </w:p>
        </w:tc>
      </w:tr>
      <w:tr w:rsidR="0081288E" w:rsidRPr="0081288E" w14:paraId="7D113368" w14:textId="77777777" w:rsidTr="001343FF">
        <w:trPr>
          <w:jc w:val="center"/>
        </w:trPr>
        <w:tc>
          <w:tcPr>
            <w:tcW w:w="7371" w:type="dxa"/>
            <w:tcBorders>
              <w:top w:val="single" w:sz="4" w:space="0" w:color="auto"/>
              <w:left w:val="nil"/>
              <w:bottom w:val="single" w:sz="4" w:space="0" w:color="auto"/>
              <w:right w:val="nil"/>
            </w:tcBorders>
          </w:tcPr>
          <w:p w14:paraId="1ECEC2BB" w14:textId="77777777" w:rsidR="0081288E" w:rsidRPr="0081288E" w:rsidRDefault="0081288E" w:rsidP="0081288E">
            <w:pPr>
              <w:shd w:val="clear" w:color="auto" w:fill="FFFFFF"/>
              <w:ind w:left="2862" w:firstLine="709"/>
              <w:jc w:val="both"/>
              <w:rPr>
                <w:sz w:val="26"/>
                <w:szCs w:val="26"/>
              </w:rPr>
            </w:pPr>
            <w:r w:rsidRPr="0081288E">
              <w:rPr>
                <w:sz w:val="26"/>
                <w:szCs w:val="26"/>
              </w:rPr>
              <w:t>↓</w:t>
            </w:r>
          </w:p>
        </w:tc>
      </w:tr>
      <w:tr w:rsidR="0081288E" w:rsidRPr="0081288E" w14:paraId="23A16F78"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17EE14D2" w14:textId="77777777" w:rsidR="0081288E" w:rsidRPr="0081288E" w:rsidRDefault="0081288E" w:rsidP="0081288E">
            <w:pPr>
              <w:shd w:val="clear" w:color="auto" w:fill="FFFFFF"/>
              <w:ind w:firstLine="27"/>
              <w:jc w:val="center"/>
              <w:rPr>
                <w:sz w:val="26"/>
                <w:szCs w:val="26"/>
              </w:rPr>
            </w:pPr>
            <w:r w:rsidRPr="0081288E">
              <w:rPr>
                <w:sz w:val="26"/>
                <w:szCs w:val="26"/>
              </w:rPr>
              <w:t>Список фондов</w:t>
            </w:r>
          </w:p>
        </w:tc>
      </w:tr>
      <w:tr w:rsidR="0081288E" w:rsidRPr="0081288E" w14:paraId="7D3B5A33" w14:textId="77777777" w:rsidTr="001343FF">
        <w:trPr>
          <w:jc w:val="center"/>
        </w:trPr>
        <w:tc>
          <w:tcPr>
            <w:tcW w:w="7371" w:type="dxa"/>
            <w:tcBorders>
              <w:top w:val="single" w:sz="4" w:space="0" w:color="auto"/>
              <w:left w:val="nil"/>
              <w:bottom w:val="single" w:sz="4" w:space="0" w:color="auto"/>
              <w:right w:val="nil"/>
            </w:tcBorders>
          </w:tcPr>
          <w:p w14:paraId="033E0465" w14:textId="77777777" w:rsidR="0081288E" w:rsidRPr="0081288E" w:rsidRDefault="0081288E" w:rsidP="0081288E">
            <w:pPr>
              <w:shd w:val="clear" w:color="auto" w:fill="FFFFFF"/>
              <w:ind w:left="2862" w:firstLine="709"/>
              <w:jc w:val="both"/>
              <w:rPr>
                <w:sz w:val="26"/>
                <w:szCs w:val="26"/>
              </w:rPr>
            </w:pPr>
            <w:r w:rsidRPr="0081288E">
              <w:rPr>
                <w:sz w:val="26"/>
                <w:szCs w:val="26"/>
              </w:rPr>
              <w:lastRenderedPageBreak/>
              <w:t>↓</w:t>
            </w:r>
          </w:p>
        </w:tc>
      </w:tr>
      <w:tr w:rsidR="0081288E" w:rsidRPr="0081288E" w14:paraId="4B152351"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900499E" w14:textId="77777777" w:rsidR="0081288E" w:rsidRPr="0081288E" w:rsidRDefault="0081288E" w:rsidP="0081288E">
            <w:pPr>
              <w:shd w:val="clear" w:color="auto" w:fill="FFFFFF"/>
              <w:ind w:firstLine="27"/>
              <w:jc w:val="center"/>
              <w:rPr>
                <w:sz w:val="26"/>
                <w:szCs w:val="26"/>
              </w:rPr>
            </w:pPr>
            <w:r w:rsidRPr="0081288E">
              <w:rPr>
                <w:sz w:val="26"/>
                <w:szCs w:val="26"/>
              </w:rPr>
              <w:t>Лист фонда</w:t>
            </w:r>
          </w:p>
        </w:tc>
      </w:tr>
      <w:tr w:rsidR="0081288E" w:rsidRPr="0081288E" w14:paraId="529E9818" w14:textId="77777777" w:rsidTr="001343FF">
        <w:trPr>
          <w:jc w:val="center"/>
        </w:trPr>
        <w:tc>
          <w:tcPr>
            <w:tcW w:w="7371" w:type="dxa"/>
            <w:tcBorders>
              <w:top w:val="single" w:sz="4" w:space="0" w:color="auto"/>
              <w:left w:val="nil"/>
              <w:bottom w:val="single" w:sz="4" w:space="0" w:color="auto"/>
              <w:right w:val="nil"/>
            </w:tcBorders>
          </w:tcPr>
          <w:p w14:paraId="04F8AA01" w14:textId="77777777" w:rsidR="0081288E" w:rsidRPr="0081288E" w:rsidRDefault="0081288E" w:rsidP="0081288E">
            <w:pPr>
              <w:shd w:val="clear" w:color="auto" w:fill="FFFFFF"/>
              <w:ind w:left="2862" w:firstLine="709"/>
              <w:jc w:val="both"/>
              <w:rPr>
                <w:sz w:val="26"/>
                <w:szCs w:val="26"/>
              </w:rPr>
            </w:pPr>
            <w:r w:rsidRPr="0081288E">
              <w:rPr>
                <w:sz w:val="26"/>
                <w:szCs w:val="26"/>
              </w:rPr>
              <w:t>↓</w:t>
            </w:r>
          </w:p>
        </w:tc>
      </w:tr>
      <w:tr w:rsidR="0081288E" w:rsidRPr="0081288E" w14:paraId="3C12F526"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93D9F3F" w14:textId="77777777" w:rsidR="0081288E" w:rsidRPr="0081288E" w:rsidRDefault="0081288E" w:rsidP="0081288E">
            <w:pPr>
              <w:shd w:val="clear" w:color="auto" w:fill="FFFFFF"/>
              <w:ind w:left="27"/>
              <w:jc w:val="center"/>
              <w:rPr>
                <w:sz w:val="26"/>
                <w:szCs w:val="26"/>
              </w:rPr>
            </w:pPr>
            <w:r w:rsidRPr="0081288E">
              <w:rPr>
                <w:sz w:val="26"/>
                <w:szCs w:val="26"/>
              </w:rPr>
              <w:t>Дело фонда</w:t>
            </w:r>
          </w:p>
        </w:tc>
      </w:tr>
      <w:tr w:rsidR="0081288E" w:rsidRPr="0081288E" w14:paraId="277AF9C7" w14:textId="77777777" w:rsidTr="001343FF">
        <w:trPr>
          <w:jc w:val="center"/>
        </w:trPr>
        <w:tc>
          <w:tcPr>
            <w:tcW w:w="7371" w:type="dxa"/>
            <w:tcBorders>
              <w:top w:val="single" w:sz="4" w:space="0" w:color="auto"/>
              <w:left w:val="nil"/>
              <w:bottom w:val="single" w:sz="4" w:space="0" w:color="auto"/>
              <w:right w:val="nil"/>
            </w:tcBorders>
          </w:tcPr>
          <w:p w14:paraId="3E5394A9" w14:textId="77777777" w:rsidR="0081288E" w:rsidRPr="0081288E" w:rsidRDefault="0081288E" w:rsidP="0081288E">
            <w:pPr>
              <w:shd w:val="clear" w:color="auto" w:fill="FFFFFF"/>
              <w:ind w:left="2862" w:firstLine="709"/>
              <w:jc w:val="both"/>
              <w:rPr>
                <w:sz w:val="26"/>
                <w:szCs w:val="26"/>
              </w:rPr>
            </w:pPr>
            <w:r w:rsidRPr="0081288E">
              <w:rPr>
                <w:sz w:val="26"/>
                <w:szCs w:val="26"/>
              </w:rPr>
              <w:t>↓</w:t>
            </w:r>
          </w:p>
        </w:tc>
      </w:tr>
      <w:tr w:rsidR="0081288E" w:rsidRPr="0081288E" w14:paraId="5C946884"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3CD0DBA" w14:textId="77777777" w:rsidR="0081288E" w:rsidRPr="0081288E" w:rsidRDefault="0081288E" w:rsidP="0081288E">
            <w:pPr>
              <w:shd w:val="clear" w:color="auto" w:fill="FFFFFF"/>
              <w:ind w:firstLine="27"/>
              <w:jc w:val="center"/>
              <w:rPr>
                <w:sz w:val="26"/>
                <w:szCs w:val="26"/>
              </w:rPr>
            </w:pPr>
            <w:r w:rsidRPr="0081288E">
              <w:rPr>
                <w:sz w:val="26"/>
                <w:szCs w:val="26"/>
              </w:rPr>
              <w:t>База данных «Архивный фонд»</w:t>
            </w:r>
          </w:p>
        </w:tc>
      </w:tr>
      <w:tr w:rsidR="0081288E" w:rsidRPr="0081288E" w14:paraId="2BE24CC0" w14:textId="77777777" w:rsidTr="001343FF">
        <w:trPr>
          <w:jc w:val="center"/>
        </w:trPr>
        <w:tc>
          <w:tcPr>
            <w:tcW w:w="7371" w:type="dxa"/>
            <w:tcBorders>
              <w:top w:val="single" w:sz="4" w:space="0" w:color="auto"/>
              <w:left w:val="nil"/>
              <w:bottom w:val="single" w:sz="4" w:space="0" w:color="auto"/>
              <w:right w:val="nil"/>
            </w:tcBorders>
          </w:tcPr>
          <w:p w14:paraId="447A88E3" w14:textId="77777777" w:rsidR="0081288E" w:rsidRPr="0081288E" w:rsidRDefault="0081288E" w:rsidP="0081288E">
            <w:pPr>
              <w:shd w:val="clear" w:color="auto" w:fill="FFFFFF"/>
              <w:ind w:left="2862" w:firstLine="709"/>
              <w:jc w:val="both"/>
              <w:rPr>
                <w:sz w:val="26"/>
                <w:szCs w:val="26"/>
              </w:rPr>
            </w:pPr>
            <w:r w:rsidRPr="0081288E">
              <w:rPr>
                <w:sz w:val="26"/>
                <w:szCs w:val="26"/>
              </w:rPr>
              <w:t>↓</w:t>
            </w:r>
          </w:p>
        </w:tc>
      </w:tr>
      <w:tr w:rsidR="0081288E" w:rsidRPr="0081288E" w14:paraId="5E3EE8B6"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3A724E3" w14:textId="77777777" w:rsidR="0081288E" w:rsidRPr="0081288E" w:rsidRDefault="0081288E" w:rsidP="0081288E">
            <w:pPr>
              <w:shd w:val="clear" w:color="auto" w:fill="FFFFFF"/>
              <w:ind w:left="27"/>
              <w:jc w:val="center"/>
              <w:rPr>
                <w:sz w:val="26"/>
                <w:szCs w:val="26"/>
              </w:rPr>
            </w:pPr>
            <w:r w:rsidRPr="0081288E">
              <w:rPr>
                <w:sz w:val="26"/>
                <w:szCs w:val="26"/>
              </w:rPr>
              <w:t>Паспорт архива</w:t>
            </w:r>
          </w:p>
        </w:tc>
      </w:tr>
    </w:tbl>
    <w:p w14:paraId="2E727C90" w14:textId="77777777" w:rsidR="0081288E" w:rsidRPr="0081288E" w:rsidRDefault="0081288E" w:rsidP="0081288E">
      <w:pPr>
        <w:widowControl w:val="0"/>
        <w:shd w:val="clear" w:color="auto" w:fill="FFFFFF"/>
        <w:autoSpaceDE w:val="0"/>
        <w:autoSpaceDN w:val="0"/>
        <w:adjustRightInd w:val="0"/>
        <w:spacing w:after="0" w:line="240" w:lineRule="auto"/>
        <w:ind w:left="828" w:firstLine="709"/>
        <w:jc w:val="both"/>
        <w:rPr>
          <w:rFonts w:ascii="Times New Roman" w:eastAsia="Times New Roman" w:hAnsi="Times New Roman" w:cs="Times New Roman"/>
          <w:b/>
          <w:bCs/>
          <w:sz w:val="26"/>
          <w:szCs w:val="26"/>
          <w:lang w:eastAsia="ru-RU"/>
        </w:rPr>
      </w:pPr>
    </w:p>
    <w:p w14:paraId="7921701C" w14:textId="77777777" w:rsidR="00365717" w:rsidRDefault="00365717" w:rsidP="009275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14:paraId="12D6CD2C" w14:textId="77777777" w:rsidR="00365717" w:rsidRDefault="00365717" w:rsidP="009275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14:paraId="5589D325" w14:textId="77777777" w:rsidR="00365717" w:rsidRDefault="00365717" w:rsidP="009275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14:paraId="23761B31" w14:textId="77777777" w:rsidR="0081288E" w:rsidRPr="0081288E" w:rsidRDefault="00365717" w:rsidP="009275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0081288E" w:rsidRPr="00B470BE">
        <w:rPr>
          <w:rFonts w:ascii="Times New Roman" w:eastAsia="Times New Roman" w:hAnsi="Times New Roman" w:cs="Times New Roman"/>
          <w:bCs/>
          <w:sz w:val="28"/>
          <w:szCs w:val="28"/>
          <w:lang w:eastAsia="ru-RU"/>
        </w:rPr>
        <w:t>9.2.</w:t>
      </w:r>
      <w:r w:rsidR="0081288E" w:rsidRPr="0081288E">
        <w:rPr>
          <w:rFonts w:ascii="Times New Roman" w:eastAsia="Times New Roman" w:hAnsi="Times New Roman" w:cs="Times New Roman"/>
          <w:b/>
          <w:bCs/>
          <w:sz w:val="28"/>
          <w:szCs w:val="28"/>
          <w:lang w:eastAsia="ru-RU"/>
        </w:rPr>
        <w:t xml:space="preserve"> Схема учета выбытия документов</w:t>
      </w:r>
    </w:p>
    <w:p w14:paraId="04FDFE19" w14:textId="77777777" w:rsidR="0081288E" w:rsidRPr="0081288E" w:rsidRDefault="0081288E" w:rsidP="0081288E">
      <w:pPr>
        <w:widowControl w:val="0"/>
        <w:shd w:val="clear" w:color="auto" w:fill="FFFFFF"/>
        <w:autoSpaceDE w:val="0"/>
        <w:autoSpaceDN w:val="0"/>
        <w:adjustRightInd w:val="0"/>
        <w:spacing w:after="0" w:line="240" w:lineRule="auto"/>
        <w:ind w:left="828" w:firstLine="709"/>
        <w:jc w:val="both"/>
        <w:rPr>
          <w:rFonts w:ascii="Times New Roman" w:eastAsia="Times New Roman" w:hAnsi="Times New Roman" w:cs="Times New Roman"/>
          <w:b/>
          <w:bCs/>
          <w:sz w:val="26"/>
          <w:szCs w:val="26"/>
          <w:lang w:eastAsia="ru-RU"/>
        </w:rPr>
      </w:pPr>
    </w:p>
    <w:tbl>
      <w:tblPr>
        <w:tblStyle w:val="1"/>
        <w:tblW w:w="0" w:type="auto"/>
        <w:jc w:val="center"/>
        <w:tblLook w:val="04A0" w:firstRow="1" w:lastRow="0" w:firstColumn="1" w:lastColumn="0" w:noHBand="0" w:noVBand="1"/>
      </w:tblPr>
      <w:tblGrid>
        <w:gridCol w:w="7371"/>
      </w:tblGrid>
      <w:tr w:rsidR="0081288E" w:rsidRPr="0081288E" w14:paraId="50BE115B"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1F09A9A6" w14:textId="77777777" w:rsidR="0081288E" w:rsidRPr="0081288E" w:rsidRDefault="0081288E" w:rsidP="0081288E">
            <w:pPr>
              <w:ind w:firstLine="709"/>
              <w:jc w:val="center"/>
              <w:rPr>
                <w:sz w:val="26"/>
                <w:szCs w:val="26"/>
              </w:rPr>
            </w:pPr>
            <w:r w:rsidRPr="0081288E">
              <w:rPr>
                <w:sz w:val="26"/>
                <w:szCs w:val="26"/>
              </w:rPr>
              <w:t xml:space="preserve">Акт приема-передачи архивных документов на хранение </w:t>
            </w:r>
          </w:p>
        </w:tc>
      </w:tr>
      <w:tr w:rsidR="0081288E" w:rsidRPr="0081288E" w14:paraId="4B18360B" w14:textId="77777777" w:rsidTr="001343FF">
        <w:trPr>
          <w:jc w:val="center"/>
        </w:trPr>
        <w:tc>
          <w:tcPr>
            <w:tcW w:w="7371" w:type="dxa"/>
            <w:tcBorders>
              <w:top w:val="nil"/>
              <w:left w:val="nil"/>
              <w:bottom w:val="nil"/>
              <w:right w:val="nil"/>
            </w:tcBorders>
          </w:tcPr>
          <w:p w14:paraId="26ACB7E9" w14:textId="77777777" w:rsidR="0081288E" w:rsidRPr="0081288E" w:rsidRDefault="0081288E" w:rsidP="0081288E">
            <w:pPr>
              <w:shd w:val="clear" w:color="auto" w:fill="FFFFFF"/>
              <w:ind w:firstLine="27"/>
              <w:jc w:val="center"/>
              <w:rPr>
                <w:sz w:val="26"/>
                <w:szCs w:val="26"/>
              </w:rPr>
            </w:pPr>
            <w:r w:rsidRPr="0081288E">
              <w:rPr>
                <w:sz w:val="26"/>
                <w:szCs w:val="26"/>
              </w:rPr>
              <w:t>↓</w:t>
            </w:r>
          </w:p>
        </w:tc>
      </w:tr>
      <w:tr w:rsidR="0081288E" w:rsidRPr="0081288E" w14:paraId="3598D303"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ADE1A03" w14:textId="77777777" w:rsidR="0081288E" w:rsidRPr="0081288E" w:rsidRDefault="0081288E" w:rsidP="0081288E">
            <w:pPr>
              <w:shd w:val="clear" w:color="auto" w:fill="FFFFFF"/>
              <w:ind w:firstLine="709"/>
              <w:jc w:val="center"/>
              <w:rPr>
                <w:sz w:val="26"/>
                <w:szCs w:val="26"/>
              </w:rPr>
            </w:pPr>
            <w:r w:rsidRPr="0081288E">
              <w:rPr>
                <w:sz w:val="26"/>
                <w:szCs w:val="26"/>
              </w:rPr>
              <w:t>Опись дел, годовой раздел описи</w:t>
            </w:r>
          </w:p>
        </w:tc>
      </w:tr>
      <w:tr w:rsidR="0081288E" w:rsidRPr="0081288E" w14:paraId="3B03E64F" w14:textId="77777777" w:rsidTr="001343FF">
        <w:trPr>
          <w:jc w:val="center"/>
        </w:trPr>
        <w:tc>
          <w:tcPr>
            <w:tcW w:w="7371" w:type="dxa"/>
            <w:tcBorders>
              <w:top w:val="nil"/>
              <w:left w:val="nil"/>
              <w:bottom w:val="single" w:sz="4" w:space="0" w:color="auto"/>
              <w:right w:val="nil"/>
            </w:tcBorders>
          </w:tcPr>
          <w:p w14:paraId="42E3DF8C" w14:textId="77777777" w:rsidR="0081288E" w:rsidRPr="0081288E" w:rsidRDefault="0081288E" w:rsidP="0081288E">
            <w:pPr>
              <w:shd w:val="clear" w:color="auto" w:fill="FFFFFF"/>
              <w:ind w:firstLine="16"/>
              <w:jc w:val="center"/>
              <w:rPr>
                <w:sz w:val="26"/>
                <w:szCs w:val="26"/>
              </w:rPr>
            </w:pPr>
            <w:r w:rsidRPr="0081288E">
              <w:rPr>
                <w:sz w:val="26"/>
                <w:szCs w:val="26"/>
              </w:rPr>
              <w:t>↓</w:t>
            </w:r>
          </w:p>
        </w:tc>
      </w:tr>
      <w:tr w:rsidR="0081288E" w:rsidRPr="0081288E" w14:paraId="6F47B818"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1FA7467C" w14:textId="77777777" w:rsidR="0081288E" w:rsidRPr="0081288E" w:rsidRDefault="0081288E" w:rsidP="0081288E">
            <w:pPr>
              <w:jc w:val="center"/>
              <w:rPr>
                <w:sz w:val="26"/>
                <w:szCs w:val="26"/>
              </w:rPr>
            </w:pPr>
            <w:r w:rsidRPr="0081288E">
              <w:rPr>
                <w:sz w:val="26"/>
                <w:szCs w:val="26"/>
              </w:rPr>
              <w:t>Лист фонда</w:t>
            </w:r>
          </w:p>
        </w:tc>
      </w:tr>
      <w:tr w:rsidR="0081288E" w:rsidRPr="0081288E" w14:paraId="7EA479DC" w14:textId="77777777" w:rsidTr="001343FF">
        <w:trPr>
          <w:jc w:val="center"/>
        </w:trPr>
        <w:tc>
          <w:tcPr>
            <w:tcW w:w="7371" w:type="dxa"/>
            <w:tcBorders>
              <w:top w:val="single" w:sz="4" w:space="0" w:color="auto"/>
              <w:left w:val="nil"/>
              <w:bottom w:val="single" w:sz="4" w:space="0" w:color="auto"/>
              <w:right w:val="nil"/>
            </w:tcBorders>
          </w:tcPr>
          <w:p w14:paraId="2D6E61A3" w14:textId="77777777" w:rsidR="0081288E" w:rsidRPr="0081288E" w:rsidRDefault="0081288E" w:rsidP="0081288E">
            <w:pPr>
              <w:shd w:val="clear" w:color="auto" w:fill="FFFFFF"/>
              <w:ind w:firstLine="16"/>
              <w:jc w:val="center"/>
              <w:rPr>
                <w:sz w:val="26"/>
                <w:szCs w:val="26"/>
              </w:rPr>
            </w:pPr>
            <w:r w:rsidRPr="0081288E">
              <w:rPr>
                <w:sz w:val="26"/>
                <w:szCs w:val="26"/>
              </w:rPr>
              <w:t>↓</w:t>
            </w:r>
          </w:p>
        </w:tc>
      </w:tr>
      <w:tr w:rsidR="0081288E" w:rsidRPr="0081288E" w14:paraId="718850E2"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6E3F05A" w14:textId="77777777" w:rsidR="0081288E" w:rsidRPr="0081288E" w:rsidRDefault="0081288E" w:rsidP="0081288E">
            <w:pPr>
              <w:ind w:firstLine="27"/>
              <w:jc w:val="center"/>
              <w:rPr>
                <w:sz w:val="26"/>
                <w:szCs w:val="26"/>
              </w:rPr>
            </w:pPr>
            <w:r w:rsidRPr="0081288E">
              <w:rPr>
                <w:sz w:val="26"/>
                <w:szCs w:val="26"/>
              </w:rPr>
              <w:t>Реестр описей дел, документов</w:t>
            </w:r>
          </w:p>
        </w:tc>
      </w:tr>
      <w:tr w:rsidR="0081288E" w:rsidRPr="0081288E" w14:paraId="65A029E0" w14:textId="77777777" w:rsidTr="001343FF">
        <w:trPr>
          <w:jc w:val="center"/>
        </w:trPr>
        <w:tc>
          <w:tcPr>
            <w:tcW w:w="7371" w:type="dxa"/>
            <w:tcBorders>
              <w:top w:val="single" w:sz="4" w:space="0" w:color="auto"/>
              <w:left w:val="nil"/>
              <w:bottom w:val="single" w:sz="4" w:space="0" w:color="auto"/>
              <w:right w:val="nil"/>
            </w:tcBorders>
          </w:tcPr>
          <w:p w14:paraId="1593E40B" w14:textId="77777777" w:rsidR="0081288E" w:rsidRPr="0081288E" w:rsidRDefault="0081288E" w:rsidP="0081288E">
            <w:pPr>
              <w:shd w:val="clear" w:color="auto" w:fill="FFFFFF"/>
              <w:ind w:firstLine="27"/>
              <w:jc w:val="center"/>
              <w:rPr>
                <w:sz w:val="26"/>
                <w:szCs w:val="26"/>
              </w:rPr>
            </w:pPr>
            <w:r w:rsidRPr="0081288E">
              <w:rPr>
                <w:sz w:val="26"/>
                <w:szCs w:val="26"/>
              </w:rPr>
              <w:t>↓</w:t>
            </w:r>
          </w:p>
        </w:tc>
      </w:tr>
      <w:tr w:rsidR="0081288E" w:rsidRPr="0081288E" w14:paraId="7F3DBB1F"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C7352D6" w14:textId="77777777" w:rsidR="0081288E" w:rsidRPr="0081288E" w:rsidRDefault="0081288E" w:rsidP="0081288E">
            <w:pPr>
              <w:shd w:val="clear" w:color="auto" w:fill="FFFFFF"/>
              <w:ind w:firstLine="27"/>
              <w:jc w:val="center"/>
              <w:rPr>
                <w:sz w:val="26"/>
                <w:szCs w:val="26"/>
              </w:rPr>
            </w:pPr>
            <w:r w:rsidRPr="0081288E">
              <w:rPr>
                <w:sz w:val="26"/>
                <w:szCs w:val="26"/>
              </w:rPr>
              <w:t>Список фондов</w:t>
            </w:r>
          </w:p>
        </w:tc>
      </w:tr>
      <w:tr w:rsidR="0081288E" w:rsidRPr="0081288E" w14:paraId="0FDCBBC6" w14:textId="77777777" w:rsidTr="001343FF">
        <w:trPr>
          <w:jc w:val="center"/>
        </w:trPr>
        <w:tc>
          <w:tcPr>
            <w:tcW w:w="7371" w:type="dxa"/>
            <w:tcBorders>
              <w:top w:val="single" w:sz="4" w:space="0" w:color="auto"/>
              <w:left w:val="nil"/>
              <w:bottom w:val="single" w:sz="4" w:space="0" w:color="auto"/>
              <w:right w:val="nil"/>
            </w:tcBorders>
          </w:tcPr>
          <w:p w14:paraId="7E409D3A" w14:textId="77777777" w:rsidR="0081288E" w:rsidRPr="0081288E" w:rsidRDefault="0081288E" w:rsidP="0081288E">
            <w:pPr>
              <w:shd w:val="clear" w:color="auto" w:fill="FFFFFF"/>
              <w:ind w:firstLine="16"/>
              <w:jc w:val="center"/>
              <w:rPr>
                <w:sz w:val="26"/>
                <w:szCs w:val="26"/>
              </w:rPr>
            </w:pPr>
            <w:r w:rsidRPr="0081288E">
              <w:rPr>
                <w:sz w:val="26"/>
                <w:szCs w:val="26"/>
              </w:rPr>
              <w:t>↓</w:t>
            </w:r>
          </w:p>
        </w:tc>
      </w:tr>
      <w:tr w:rsidR="0081288E" w:rsidRPr="0081288E" w14:paraId="3565A185"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21C5E98" w14:textId="77777777" w:rsidR="0081288E" w:rsidRPr="0081288E" w:rsidRDefault="0081288E" w:rsidP="0081288E">
            <w:pPr>
              <w:shd w:val="clear" w:color="auto" w:fill="FFFFFF"/>
              <w:ind w:left="27"/>
              <w:jc w:val="center"/>
              <w:rPr>
                <w:sz w:val="26"/>
                <w:szCs w:val="26"/>
              </w:rPr>
            </w:pPr>
            <w:r w:rsidRPr="0081288E">
              <w:rPr>
                <w:sz w:val="26"/>
                <w:szCs w:val="26"/>
              </w:rPr>
              <w:t>Дело фонда</w:t>
            </w:r>
          </w:p>
        </w:tc>
      </w:tr>
      <w:tr w:rsidR="0081288E" w:rsidRPr="0081288E" w14:paraId="6617AF6D" w14:textId="77777777" w:rsidTr="001343FF">
        <w:trPr>
          <w:jc w:val="center"/>
        </w:trPr>
        <w:tc>
          <w:tcPr>
            <w:tcW w:w="7371" w:type="dxa"/>
            <w:tcBorders>
              <w:top w:val="single" w:sz="4" w:space="0" w:color="auto"/>
              <w:left w:val="nil"/>
              <w:bottom w:val="single" w:sz="4" w:space="0" w:color="auto"/>
              <w:right w:val="nil"/>
            </w:tcBorders>
          </w:tcPr>
          <w:p w14:paraId="16F23CEB" w14:textId="77777777" w:rsidR="0081288E" w:rsidRPr="0081288E" w:rsidRDefault="0081288E" w:rsidP="0081288E">
            <w:pPr>
              <w:shd w:val="clear" w:color="auto" w:fill="FFFFFF"/>
              <w:ind w:firstLine="27"/>
              <w:jc w:val="center"/>
              <w:rPr>
                <w:sz w:val="26"/>
                <w:szCs w:val="26"/>
              </w:rPr>
            </w:pPr>
            <w:r w:rsidRPr="0081288E">
              <w:rPr>
                <w:sz w:val="26"/>
                <w:szCs w:val="26"/>
              </w:rPr>
              <w:t>↓</w:t>
            </w:r>
          </w:p>
        </w:tc>
      </w:tr>
      <w:tr w:rsidR="0081288E" w:rsidRPr="0081288E" w14:paraId="041D5F15"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5B1E14F" w14:textId="77777777" w:rsidR="0081288E" w:rsidRPr="0081288E" w:rsidRDefault="0081288E" w:rsidP="0081288E">
            <w:pPr>
              <w:shd w:val="clear" w:color="auto" w:fill="FFFFFF"/>
              <w:ind w:firstLine="27"/>
              <w:jc w:val="center"/>
              <w:rPr>
                <w:sz w:val="26"/>
                <w:szCs w:val="26"/>
              </w:rPr>
            </w:pPr>
            <w:r w:rsidRPr="0081288E">
              <w:rPr>
                <w:sz w:val="26"/>
                <w:szCs w:val="26"/>
              </w:rPr>
              <w:t>База данных «Архивный фонд»</w:t>
            </w:r>
          </w:p>
        </w:tc>
      </w:tr>
      <w:tr w:rsidR="0081288E" w:rsidRPr="0081288E" w14:paraId="13AE9B55" w14:textId="77777777" w:rsidTr="001343FF">
        <w:trPr>
          <w:jc w:val="center"/>
        </w:trPr>
        <w:tc>
          <w:tcPr>
            <w:tcW w:w="7371" w:type="dxa"/>
            <w:tcBorders>
              <w:top w:val="single" w:sz="4" w:space="0" w:color="auto"/>
              <w:left w:val="nil"/>
              <w:bottom w:val="single" w:sz="4" w:space="0" w:color="auto"/>
              <w:right w:val="nil"/>
            </w:tcBorders>
          </w:tcPr>
          <w:p w14:paraId="75D551C3" w14:textId="77777777" w:rsidR="0081288E" w:rsidRPr="0081288E" w:rsidRDefault="0081288E" w:rsidP="0081288E">
            <w:pPr>
              <w:shd w:val="clear" w:color="auto" w:fill="FFFFFF"/>
              <w:ind w:left="27"/>
              <w:jc w:val="center"/>
              <w:rPr>
                <w:sz w:val="26"/>
                <w:szCs w:val="26"/>
              </w:rPr>
            </w:pPr>
            <w:r w:rsidRPr="0081288E">
              <w:rPr>
                <w:sz w:val="26"/>
                <w:szCs w:val="26"/>
              </w:rPr>
              <w:t>↓</w:t>
            </w:r>
          </w:p>
        </w:tc>
      </w:tr>
      <w:tr w:rsidR="0081288E" w:rsidRPr="0081288E" w14:paraId="3A6AE425"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C89B82A" w14:textId="77777777" w:rsidR="0081288E" w:rsidRPr="0081288E" w:rsidRDefault="0081288E" w:rsidP="0081288E">
            <w:pPr>
              <w:shd w:val="clear" w:color="auto" w:fill="FFFFFF"/>
              <w:jc w:val="center"/>
              <w:rPr>
                <w:sz w:val="26"/>
                <w:szCs w:val="26"/>
              </w:rPr>
            </w:pPr>
            <w:r w:rsidRPr="0081288E">
              <w:rPr>
                <w:sz w:val="26"/>
                <w:szCs w:val="26"/>
              </w:rPr>
              <w:t>Паспорт архива</w:t>
            </w:r>
          </w:p>
        </w:tc>
      </w:tr>
    </w:tbl>
    <w:p w14:paraId="31BF44D2" w14:textId="77777777" w:rsidR="0081288E" w:rsidRPr="0081288E" w:rsidRDefault="0081288E" w:rsidP="0081288E">
      <w:pPr>
        <w:widowControl w:val="0"/>
        <w:shd w:val="clear" w:color="auto" w:fill="FFFFFF"/>
        <w:autoSpaceDE w:val="0"/>
        <w:autoSpaceDN w:val="0"/>
        <w:adjustRightInd w:val="0"/>
        <w:spacing w:after="0" w:line="240" w:lineRule="auto"/>
        <w:ind w:left="828" w:firstLine="709"/>
        <w:jc w:val="both"/>
        <w:rPr>
          <w:rFonts w:ascii="Times New Roman" w:eastAsia="Times New Roman" w:hAnsi="Times New Roman" w:cs="Times New Roman"/>
          <w:sz w:val="26"/>
          <w:szCs w:val="26"/>
          <w:lang w:eastAsia="ru-RU"/>
        </w:rPr>
      </w:pPr>
    </w:p>
    <w:p w14:paraId="11BFFCEA" w14:textId="77777777" w:rsidR="0081288E" w:rsidRPr="0081288E" w:rsidRDefault="0081288E" w:rsidP="00365717">
      <w:pPr>
        <w:widowControl w:val="0"/>
        <w:shd w:val="clear" w:color="auto" w:fill="FFFFFF"/>
        <w:autoSpaceDE w:val="0"/>
        <w:autoSpaceDN w:val="0"/>
        <w:adjustRightInd w:val="0"/>
        <w:spacing w:after="0" w:line="240" w:lineRule="auto"/>
        <w:ind w:left="1531" w:hanging="823"/>
        <w:rPr>
          <w:rFonts w:ascii="Times New Roman" w:eastAsia="Times New Roman" w:hAnsi="Times New Roman" w:cs="Times New Roman"/>
          <w:b/>
          <w:bCs/>
          <w:sz w:val="28"/>
          <w:szCs w:val="28"/>
          <w:lang w:eastAsia="ru-RU"/>
        </w:rPr>
      </w:pPr>
      <w:r w:rsidRPr="00B470BE">
        <w:rPr>
          <w:rFonts w:ascii="Times New Roman" w:eastAsia="Times New Roman" w:hAnsi="Times New Roman" w:cs="Times New Roman"/>
          <w:bCs/>
          <w:sz w:val="28"/>
          <w:szCs w:val="28"/>
          <w:lang w:eastAsia="ru-RU"/>
        </w:rPr>
        <w:t>9.3.</w:t>
      </w:r>
      <w:r w:rsidRPr="0081288E">
        <w:rPr>
          <w:rFonts w:ascii="Times New Roman" w:eastAsia="Times New Roman" w:hAnsi="Times New Roman" w:cs="Times New Roman"/>
          <w:b/>
          <w:bCs/>
          <w:sz w:val="28"/>
          <w:szCs w:val="28"/>
          <w:lang w:eastAsia="ru-RU"/>
        </w:rPr>
        <w:t xml:space="preserve"> Схема учета изменений в составе и объеме фондов по результатам внутриархивных работ</w:t>
      </w:r>
    </w:p>
    <w:p w14:paraId="0D566192" w14:textId="77777777" w:rsidR="0081288E" w:rsidRPr="0081288E" w:rsidRDefault="0081288E" w:rsidP="0081288E">
      <w:pPr>
        <w:widowControl w:val="0"/>
        <w:shd w:val="clear" w:color="auto" w:fill="FFFFFF"/>
        <w:autoSpaceDE w:val="0"/>
        <w:autoSpaceDN w:val="0"/>
        <w:adjustRightInd w:val="0"/>
        <w:spacing w:after="0" w:line="240" w:lineRule="auto"/>
        <w:ind w:left="1531" w:hanging="1531"/>
        <w:jc w:val="both"/>
        <w:rPr>
          <w:rFonts w:ascii="Times New Roman" w:eastAsia="Times New Roman" w:hAnsi="Times New Roman" w:cs="Times New Roman"/>
          <w:b/>
          <w:bCs/>
          <w:sz w:val="26"/>
          <w:szCs w:val="26"/>
          <w:lang w:eastAsia="ru-RU"/>
        </w:rPr>
      </w:pPr>
    </w:p>
    <w:tbl>
      <w:tblPr>
        <w:tblStyle w:val="1"/>
        <w:tblW w:w="0" w:type="auto"/>
        <w:jc w:val="center"/>
        <w:tblLook w:val="04A0" w:firstRow="1" w:lastRow="0" w:firstColumn="1" w:lastColumn="0" w:noHBand="0" w:noVBand="1"/>
      </w:tblPr>
      <w:tblGrid>
        <w:gridCol w:w="7371"/>
      </w:tblGrid>
      <w:tr w:rsidR="0081288E" w:rsidRPr="0081288E" w14:paraId="373F994E"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5E9D93B" w14:textId="77777777" w:rsidR="0081288E" w:rsidRPr="0081288E" w:rsidRDefault="0081288E" w:rsidP="0081288E">
            <w:pPr>
              <w:ind w:firstLine="27"/>
              <w:jc w:val="center"/>
              <w:rPr>
                <w:sz w:val="24"/>
                <w:szCs w:val="24"/>
              </w:rPr>
            </w:pPr>
            <w:r w:rsidRPr="0081288E">
              <w:rPr>
                <w:sz w:val="24"/>
                <w:szCs w:val="24"/>
              </w:rPr>
              <w:t xml:space="preserve">Акт </w:t>
            </w:r>
          </w:p>
        </w:tc>
      </w:tr>
      <w:tr w:rsidR="0081288E" w:rsidRPr="0081288E" w14:paraId="12EDB811" w14:textId="77777777" w:rsidTr="001343FF">
        <w:trPr>
          <w:jc w:val="center"/>
        </w:trPr>
        <w:tc>
          <w:tcPr>
            <w:tcW w:w="7371" w:type="dxa"/>
            <w:tcBorders>
              <w:top w:val="nil"/>
              <w:left w:val="nil"/>
              <w:bottom w:val="nil"/>
              <w:right w:val="nil"/>
            </w:tcBorders>
          </w:tcPr>
          <w:p w14:paraId="1DE91C41" w14:textId="77777777" w:rsidR="0081288E" w:rsidRPr="0081288E" w:rsidRDefault="0081288E" w:rsidP="0081288E">
            <w:pPr>
              <w:shd w:val="clear" w:color="auto" w:fill="FFFFFF"/>
              <w:ind w:left="27"/>
              <w:jc w:val="center"/>
              <w:rPr>
                <w:sz w:val="24"/>
                <w:szCs w:val="24"/>
              </w:rPr>
            </w:pPr>
            <w:r w:rsidRPr="0081288E">
              <w:rPr>
                <w:sz w:val="24"/>
                <w:szCs w:val="24"/>
              </w:rPr>
              <w:t>↓</w:t>
            </w:r>
          </w:p>
        </w:tc>
      </w:tr>
      <w:tr w:rsidR="0081288E" w:rsidRPr="0081288E" w14:paraId="598CC792"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4BB1E78" w14:textId="77777777" w:rsidR="0081288E" w:rsidRPr="0081288E" w:rsidRDefault="0081288E" w:rsidP="0081288E">
            <w:pPr>
              <w:shd w:val="clear" w:color="auto" w:fill="FFFFFF"/>
              <w:jc w:val="center"/>
              <w:rPr>
                <w:sz w:val="24"/>
                <w:szCs w:val="24"/>
              </w:rPr>
            </w:pPr>
            <w:r w:rsidRPr="0081288E">
              <w:rPr>
                <w:sz w:val="24"/>
                <w:szCs w:val="24"/>
              </w:rPr>
              <w:t>Опись дел, годовой раздел описи</w:t>
            </w:r>
          </w:p>
        </w:tc>
      </w:tr>
      <w:tr w:rsidR="0081288E" w:rsidRPr="0081288E" w14:paraId="5714AC50" w14:textId="77777777" w:rsidTr="001343FF">
        <w:trPr>
          <w:jc w:val="center"/>
        </w:trPr>
        <w:tc>
          <w:tcPr>
            <w:tcW w:w="7371" w:type="dxa"/>
            <w:tcBorders>
              <w:top w:val="nil"/>
              <w:left w:val="nil"/>
              <w:bottom w:val="single" w:sz="4" w:space="0" w:color="auto"/>
              <w:right w:val="nil"/>
            </w:tcBorders>
          </w:tcPr>
          <w:p w14:paraId="08D10E0D"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1ACB4719"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F235D9E" w14:textId="77777777" w:rsidR="0081288E" w:rsidRPr="0081288E" w:rsidRDefault="0081288E" w:rsidP="0081288E">
            <w:pPr>
              <w:ind w:firstLine="27"/>
              <w:jc w:val="center"/>
              <w:rPr>
                <w:sz w:val="26"/>
                <w:szCs w:val="26"/>
              </w:rPr>
            </w:pPr>
            <w:r w:rsidRPr="0081288E">
              <w:rPr>
                <w:sz w:val="24"/>
                <w:szCs w:val="24"/>
              </w:rPr>
              <w:t xml:space="preserve">Лист фонда </w:t>
            </w:r>
          </w:p>
        </w:tc>
      </w:tr>
      <w:tr w:rsidR="0081288E" w:rsidRPr="0081288E" w14:paraId="7AA81F1B" w14:textId="77777777" w:rsidTr="001343FF">
        <w:trPr>
          <w:jc w:val="center"/>
        </w:trPr>
        <w:tc>
          <w:tcPr>
            <w:tcW w:w="7371" w:type="dxa"/>
            <w:tcBorders>
              <w:top w:val="single" w:sz="4" w:space="0" w:color="auto"/>
              <w:left w:val="nil"/>
              <w:bottom w:val="single" w:sz="4" w:space="0" w:color="auto"/>
              <w:right w:val="nil"/>
            </w:tcBorders>
          </w:tcPr>
          <w:p w14:paraId="0373559D"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312B8A3"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1EBE3C0E" w14:textId="77777777" w:rsidR="0081288E" w:rsidRPr="0081288E" w:rsidRDefault="0081288E" w:rsidP="0081288E">
            <w:pPr>
              <w:jc w:val="center"/>
              <w:rPr>
                <w:sz w:val="26"/>
                <w:szCs w:val="26"/>
              </w:rPr>
            </w:pPr>
            <w:r w:rsidRPr="0081288E">
              <w:rPr>
                <w:sz w:val="24"/>
                <w:szCs w:val="24"/>
              </w:rPr>
              <w:t>Реестр описей дел, документов</w:t>
            </w:r>
          </w:p>
        </w:tc>
      </w:tr>
      <w:tr w:rsidR="0081288E" w:rsidRPr="0081288E" w14:paraId="7B39AF24" w14:textId="77777777" w:rsidTr="001343FF">
        <w:trPr>
          <w:jc w:val="center"/>
        </w:trPr>
        <w:tc>
          <w:tcPr>
            <w:tcW w:w="7371" w:type="dxa"/>
            <w:tcBorders>
              <w:top w:val="single" w:sz="4" w:space="0" w:color="auto"/>
              <w:left w:val="nil"/>
              <w:bottom w:val="single" w:sz="4" w:space="0" w:color="auto"/>
              <w:right w:val="nil"/>
            </w:tcBorders>
          </w:tcPr>
          <w:p w14:paraId="0041E6A3" w14:textId="77777777" w:rsidR="0081288E" w:rsidRPr="0081288E" w:rsidRDefault="0081288E" w:rsidP="0081288E">
            <w:pPr>
              <w:shd w:val="clear" w:color="auto" w:fill="FFFFFF"/>
              <w:ind w:firstLine="27"/>
              <w:jc w:val="center"/>
              <w:rPr>
                <w:sz w:val="24"/>
                <w:szCs w:val="24"/>
              </w:rPr>
            </w:pPr>
            <w:r w:rsidRPr="0081288E">
              <w:rPr>
                <w:sz w:val="24"/>
                <w:szCs w:val="24"/>
              </w:rPr>
              <w:t>↓</w:t>
            </w:r>
          </w:p>
        </w:tc>
      </w:tr>
      <w:tr w:rsidR="0081288E" w:rsidRPr="0081288E" w14:paraId="103F2005"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F00E431" w14:textId="77777777" w:rsidR="0081288E" w:rsidRPr="0081288E" w:rsidRDefault="0081288E" w:rsidP="0081288E">
            <w:pPr>
              <w:shd w:val="clear" w:color="auto" w:fill="FFFFFF"/>
              <w:ind w:firstLine="27"/>
              <w:jc w:val="center"/>
              <w:rPr>
                <w:sz w:val="24"/>
                <w:szCs w:val="24"/>
              </w:rPr>
            </w:pPr>
            <w:r w:rsidRPr="0081288E">
              <w:rPr>
                <w:sz w:val="24"/>
                <w:szCs w:val="24"/>
              </w:rPr>
              <w:t>Список фондов</w:t>
            </w:r>
          </w:p>
        </w:tc>
      </w:tr>
      <w:tr w:rsidR="0081288E" w:rsidRPr="0081288E" w14:paraId="28AA8806" w14:textId="77777777" w:rsidTr="001343FF">
        <w:trPr>
          <w:jc w:val="center"/>
        </w:trPr>
        <w:tc>
          <w:tcPr>
            <w:tcW w:w="7371" w:type="dxa"/>
            <w:tcBorders>
              <w:top w:val="single" w:sz="4" w:space="0" w:color="auto"/>
              <w:left w:val="nil"/>
              <w:bottom w:val="nil"/>
              <w:right w:val="nil"/>
            </w:tcBorders>
          </w:tcPr>
          <w:p w14:paraId="60BC08CD"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460157AD"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1312912" w14:textId="77777777" w:rsidR="0081288E" w:rsidRPr="0081288E" w:rsidRDefault="0081288E" w:rsidP="0081288E">
            <w:pPr>
              <w:shd w:val="clear" w:color="auto" w:fill="FFFFFF"/>
              <w:jc w:val="center"/>
              <w:rPr>
                <w:sz w:val="24"/>
                <w:szCs w:val="24"/>
              </w:rPr>
            </w:pPr>
            <w:r w:rsidRPr="0081288E">
              <w:rPr>
                <w:sz w:val="24"/>
                <w:szCs w:val="24"/>
              </w:rPr>
              <w:t>Дело фонда</w:t>
            </w:r>
          </w:p>
        </w:tc>
      </w:tr>
      <w:tr w:rsidR="0081288E" w:rsidRPr="0081288E" w14:paraId="19B24E8A" w14:textId="77777777" w:rsidTr="001343FF">
        <w:trPr>
          <w:jc w:val="center"/>
        </w:trPr>
        <w:tc>
          <w:tcPr>
            <w:tcW w:w="7371" w:type="dxa"/>
            <w:tcBorders>
              <w:top w:val="nil"/>
              <w:left w:val="nil"/>
              <w:bottom w:val="single" w:sz="4" w:space="0" w:color="auto"/>
              <w:right w:val="nil"/>
            </w:tcBorders>
          </w:tcPr>
          <w:p w14:paraId="3C8D7445"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6F3F5652"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87BC4F2" w14:textId="77777777" w:rsidR="0081288E" w:rsidRPr="0081288E" w:rsidRDefault="0081288E" w:rsidP="0081288E">
            <w:pPr>
              <w:shd w:val="clear" w:color="auto" w:fill="FFFFFF"/>
              <w:jc w:val="center"/>
              <w:rPr>
                <w:sz w:val="26"/>
                <w:szCs w:val="26"/>
              </w:rPr>
            </w:pPr>
            <w:r w:rsidRPr="0081288E">
              <w:rPr>
                <w:sz w:val="24"/>
                <w:szCs w:val="24"/>
              </w:rPr>
              <w:t>База данных «Архивный фонд»</w:t>
            </w:r>
          </w:p>
        </w:tc>
      </w:tr>
      <w:tr w:rsidR="0081288E" w:rsidRPr="0081288E" w14:paraId="78AD75D0" w14:textId="77777777" w:rsidTr="001343FF">
        <w:trPr>
          <w:jc w:val="center"/>
        </w:trPr>
        <w:tc>
          <w:tcPr>
            <w:tcW w:w="7371" w:type="dxa"/>
            <w:tcBorders>
              <w:top w:val="single" w:sz="4" w:space="0" w:color="auto"/>
              <w:left w:val="nil"/>
              <w:bottom w:val="single" w:sz="4" w:space="0" w:color="auto"/>
              <w:right w:val="nil"/>
            </w:tcBorders>
          </w:tcPr>
          <w:p w14:paraId="6BDF82E5" w14:textId="77777777" w:rsidR="0081288E" w:rsidRPr="0081288E" w:rsidRDefault="0081288E" w:rsidP="0081288E">
            <w:pPr>
              <w:shd w:val="clear" w:color="auto" w:fill="FFFFFF"/>
              <w:ind w:firstLine="27"/>
              <w:jc w:val="center"/>
              <w:rPr>
                <w:sz w:val="24"/>
                <w:szCs w:val="24"/>
              </w:rPr>
            </w:pPr>
            <w:r w:rsidRPr="0081288E">
              <w:rPr>
                <w:sz w:val="24"/>
                <w:szCs w:val="24"/>
              </w:rPr>
              <w:t>↓</w:t>
            </w:r>
          </w:p>
        </w:tc>
      </w:tr>
      <w:tr w:rsidR="0081288E" w:rsidRPr="0081288E" w14:paraId="20274F9D"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18D98AF" w14:textId="77777777" w:rsidR="0081288E" w:rsidRPr="0081288E" w:rsidRDefault="0081288E" w:rsidP="0081288E">
            <w:pPr>
              <w:shd w:val="clear" w:color="auto" w:fill="FFFFFF"/>
              <w:ind w:firstLine="27"/>
              <w:jc w:val="center"/>
              <w:rPr>
                <w:sz w:val="26"/>
                <w:szCs w:val="26"/>
              </w:rPr>
            </w:pPr>
            <w:r w:rsidRPr="0081288E">
              <w:rPr>
                <w:sz w:val="24"/>
                <w:szCs w:val="24"/>
              </w:rPr>
              <w:lastRenderedPageBreak/>
              <w:t>Паспорт архива</w:t>
            </w:r>
          </w:p>
        </w:tc>
      </w:tr>
    </w:tbl>
    <w:p w14:paraId="1F25EBF1" w14:textId="77777777" w:rsidR="0081288E" w:rsidRPr="0081288E" w:rsidRDefault="0081288E" w:rsidP="0081288E">
      <w:pPr>
        <w:widowControl w:val="0"/>
        <w:shd w:val="clear" w:color="auto" w:fill="FFFFFF"/>
        <w:autoSpaceDE w:val="0"/>
        <w:autoSpaceDN w:val="0"/>
        <w:adjustRightInd w:val="0"/>
        <w:spacing w:after="0" w:line="240" w:lineRule="auto"/>
        <w:ind w:left="113" w:firstLine="709"/>
        <w:jc w:val="both"/>
        <w:rPr>
          <w:rFonts w:ascii="Times New Roman" w:eastAsia="Times New Roman" w:hAnsi="Times New Roman" w:cs="Times New Roman"/>
          <w:b/>
          <w:bCs/>
          <w:sz w:val="26"/>
          <w:szCs w:val="26"/>
          <w:lang w:eastAsia="ru-RU"/>
        </w:rPr>
      </w:pPr>
    </w:p>
    <w:p w14:paraId="0CD92EFB" w14:textId="77777777" w:rsidR="0081288E" w:rsidRDefault="0081288E" w:rsidP="009275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B470BE">
        <w:rPr>
          <w:rFonts w:ascii="Times New Roman" w:eastAsia="Times New Roman" w:hAnsi="Times New Roman" w:cs="Times New Roman"/>
          <w:bCs/>
          <w:sz w:val="28"/>
          <w:szCs w:val="28"/>
          <w:lang w:eastAsia="ru-RU"/>
        </w:rPr>
        <w:t>9.4.</w:t>
      </w:r>
      <w:r w:rsidRPr="0081288E">
        <w:rPr>
          <w:rFonts w:ascii="Times New Roman" w:eastAsia="Times New Roman" w:hAnsi="Times New Roman" w:cs="Times New Roman"/>
          <w:b/>
          <w:bCs/>
          <w:sz w:val="28"/>
          <w:szCs w:val="28"/>
          <w:lang w:eastAsia="ru-RU"/>
        </w:rPr>
        <w:t xml:space="preserve"> Схема учета неописанных документов</w:t>
      </w:r>
    </w:p>
    <w:p w14:paraId="02EC1008" w14:textId="77777777" w:rsidR="009275DC" w:rsidRPr="0081288E" w:rsidRDefault="009275DC" w:rsidP="009275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tbl>
      <w:tblPr>
        <w:tblStyle w:val="1"/>
        <w:tblW w:w="0" w:type="auto"/>
        <w:jc w:val="center"/>
        <w:tblLook w:val="04A0" w:firstRow="1" w:lastRow="0" w:firstColumn="1" w:lastColumn="0" w:noHBand="0" w:noVBand="1"/>
      </w:tblPr>
      <w:tblGrid>
        <w:gridCol w:w="7371"/>
      </w:tblGrid>
      <w:tr w:rsidR="0081288E" w:rsidRPr="0081288E" w14:paraId="7F8940E6"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52FA2E7" w14:textId="77777777" w:rsidR="0081288E" w:rsidRPr="0081288E" w:rsidRDefault="0081288E" w:rsidP="0081288E">
            <w:pPr>
              <w:ind w:firstLine="27"/>
              <w:jc w:val="center"/>
              <w:rPr>
                <w:sz w:val="24"/>
                <w:szCs w:val="24"/>
              </w:rPr>
            </w:pPr>
            <w:r w:rsidRPr="0081288E">
              <w:rPr>
                <w:sz w:val="24"/>
                <w:szCs w:val="24"/>
              </w:rPr>
              <w:t xml:space="preserve">Акт приема-передачи архивных документов на хранение </w:t>
            </w:r>
          </w:p>
        </w:tc>
      </w:tr>
      <w:tr w:rsidR="0081288E" w:rsidRPr="0081288E" w14:paraId="3B4F5F18" w14:textId="77777777" w:rsidTr="001343FF">
        <w:trPr>
          <w:jc w:val="center"/>
        </w:trPr>
        <w:tc>
          <w:tcPr>
            <w:tcW w:w="7371" w:type="dxa"/>
            <w:tcBorders>
              <w:top w:val="nil"/>
              <w:left w:val="nil"/>
              <w:bottom w:val="single" w:sz="4" w:space="0" w:color="auto"/>
              <w:right w:val="nil"/>
            </w:tcBorders>
          </w:tcPr>
          <w:p w14:paraId="4F8BA540"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69BC004E"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EFFE333" w14:textId="77777777" w:rsidR="0081288E" w:rsidRPr="0081288E" w:rsidRDefault="0081288E" w:rsidP="0081288E">
            <w:pPr>
              <w:shd w:val="clear" w:color="auto" w:fill="FFFFFF"/>
              <w:jc w:val="center"/>
              <w:rPr>
                <w:sz w:val="24"/>
                <w:szCs w:val="24"/>
              </w:rPr>
            </w:pPr>
            <w:r w:rsidRPr="0081288E">
              <w:rPr>
                <w:sz w:val="24"/>
                <w:szCs w:val="24"/>
              </w:rPr>
              <w:t>Книга учета поступлений документов</w:t>
            </w:r>
          </w:p>
        </w:tc>
      </w:tr>
      <w:tr w:rsidR="0081288E" w:rsidRPr="0081288E" w14:paraId="69DBDD95" w14:textId="77777777" w:rsidTr="001343FF">
        <w:trPr>
          <w:jc w:val="center"/>
        </w:trPr>
        <w:tc>
          <w:tcPr>
            <w:tcW w:w="7371" w:type="dxa"/>
            <w:tcBorders>
              <w:top w:val="single" w:sz="4" w:space="0" w:color="auto"/>
              <w:left w:val="nil"/>
              <w:bottom w:val="nil"/>
              <w:right w:val="nil"/>
            </w:tcBorders>
          </w:tcPr>
          <w:p w14:paraId="6C649603"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8479685"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2D09DEF" w14:textId="77777777" w:rsidR="0081288E" w:rsidRPr="0081288E" w:rsidRDefault="0081288E" w:rsidP="0081288E">
            <w:pPr>
              <w:shd w:val="clear" w:color="auto" w:fill="FFFFFF"/>
              <w:jc w:val="center"/>
              <w:rPr>
                <w:sz w:val="24"/>
                <w:szCs w:val="24"/>
              </w:rPr>
            </w:pPr>
            <w:r w:rsidRPr="0081288E">
              <w:rPr>
                <w:sz w:val="24"/>
                <w:szCs w:val="24"/>
              </w:rPr>
              <w:t>Список фондов</w:t>
            </w:r>
          </w:p>
        </w:tc>
      </w:tr>
      <w:tr w:rsidR="0081288E" w:rsidRPr="0081288E" w14:paraId="129C37E3" w14:textId="77777777" w:rsidTr="001343FF">
        <w:trPr>
          <w:jc w:val="center"/>
        </w:trPr>
        <w:tc>
          <w:tcPr>
            <w:tcW w:w="7371" w:type="dxa"/>
            <w:tcBorders>
              <w:top w:val="nil"/>
              <w:left w:val="nil"/>
              <w:bottom w:val="single" w:sz="4" w:space="0" w:color="auto"/>
              <w:right w:val="nil"/>
            </w:tcBorders>
          </w:tcPr>
          <w:p w14:paraId="3D6624BD"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64001FF2"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E18AF0C" w14:textId="77777777" w:rsidR="0081288E" w:rsidRPr="0081288E" w:rsidRDefault="0081288E" w:rsidP="0081288E">
            <w:pPr>
              <w:shd w:val="clear" w:color="auto" w:fill="FFFFFF"/>
              <w:jc w:val="center"/>
              <w:rPr>
                <w:sz w:val="24"/>
                <w:szCs w:val="24"/>
              </w:rPr>
            </w:pPr>
            <w:r w:rsidRPr="0081288E">
              <w:rPr>
                <w:sz w:val="24"/>
                <w:szCs w:val="24"/>
              </w:rPr>
              <w:t>Лист фонда</w:t>
            </w:r>
          </w:p>
        </w:tc>
      </w:tr>
      <w:tr w:rsidR="0081288E" w:rsidRPr="0081288E" w14:paraId="0597B7C4" w14:textId="77777777" w:rsidTr="001343FF">
        <w:trPr>
          <w:jc w:val="center"/>
        </w:trPr>
        <w:tc>
          <w:tcPr>
            <w:tcW w:w="7371" w:type="dxa"/>
            <w:tcBorders>
              <w:top w:val="single" w:sz="4" w:space="0" w:color="auto"/>
              <w:left w:val="nil"/>
              <w:bottom w:val="single" w:sz="4" w:space="0" w:color="auto"/>
              <w:right w:val="nil"/>
            </w:tcBorders>
          </w:tcPr>
          <w:p w14:paraId="73D676C7"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29AB02FC"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8719D44" w14:textId="77777777" w:rsidR="0081288E" w:rsidRPr="0081288E" w:rsidRDefault="0081288E" w:rsidP="0081288E">
            <w:pPr>
              <w:jc w:val="center"/>
              <w:rPr>
                <w:sz w:val="24"/>
                <w:szCs w:val="24"/>
              </w:rPr>
            </w:pPr>
            <w:r w:rsidRPr="0081288E">
              <w:rPr>
                <w:sz w:val="24"/>
                <w:szCs w:val="24"/>
              </w:rPr>
              <w:t>Дело фонда</w:t>
            </w:r>
          </w:p>
        </w:tc>
      </w:tr>
      <w:tr w:rsidR="0081288E" w:rsidRPr="0081288E" w14:paraId="73801A2C" w14:textId="77777777" w:rsidTr="001343FF">
        <w:trPr>
          <w:jc w:val="center"/>
        </w:trPr>
        <w:tc>
          <w:tcPr>
            <w:tcW w:w="7371" w:type="dxa"/>
            <w:tcBorders>
              <w:top w:val="single" w:sz="4" w:space="0" w:color="auto"/>
              <w:left w:val="nil"/>
              <w:bottom w:val="single" w:sz="4" w:space="0" w:color="auto"/>
              <w:right w:val="nil"/>
            </w:tcBorders>
          </w:tcPr>
          <w:p w14:paraId="209E49C0"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7FE243B4"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1478F882" w14:textId="77777777" w:rsidR="0081288E" w:rsidRPr="0081288E" w:rsidRDefault="0081288E" w:rsidP="0081288E">
            <w:pPr>
              <w:shd w:val="clear" w:color="auto" w:fill="FFFFFF"/>
              <w:jc w:val="center"/>
              <w:rPr>
                <w:sz w:val="24"/>
                <w:szCs w:val="24"/>
              </w:rPr>
            </w:pPr>
            <w:r w:rsidRPr="0081288E">
              <w:rPr>
                <w:sz w:val="24"/>
                <w:szCs w:val="24"/>
              </w:rPr>
              <w:t>База данных «Архивный фонд»</w:t>
            </w:r>
          </w:p>
        </w:tc>
      </w:tr>
      <w:tr w:rsidR="0081288E" w:rsidRPr="0081288E" w14:paraId="55FC68B9" w14:textId="77777777" w:rsidTr="001343FF">
        <w:trPr>
          <w:jc w:val="center"/>
        </w:trPr>
        <w:tc>
          <w:tcPr>
            <w:tcW w:w="7371" w:type="dxa"/>
            <w:tcBorders>
              <w:top w:val="single" w:sz="4" w:space="0" w:color="auto"/>
              <w:left w:val="nil"/>
              <w:bottom w:val="single" w:sz="4" w:space="0" w:color="auto"/>
              <w:right w:val="nil"/>
            </w:tcBorders>
          </w:tcPr>
          <w:p w14:paraId="264C3E3D"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766DA0AB"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F4A74BF" w14:textId="77777777" w:rsidR="0081288E" w:rsidRPr="0081288E" w:rsidRDefault="0081288E" w:rsidP="0081288E">
            <w:pPr>
              <w:shd w:val="clear" w:color="auto" w:fill="FFFFFF"/>
              <w:jc w:val="center"/>
              <w:rPr>
                <w:sz w:val="24"/>
                <w:szCs w:val="24"/>
              </w:rPr>
            </w:pPr>
            <w:r w:rsidRPr="0081288E">
              <w:rPr>
                <w:sz w:val="24"/>
                <w:szCs w:val="24"/>
              </w:rPr>
              <w:t>Паспорт архива</w:t>
            </w:r>
          </w:p>
        </w:tc>
      </w:tr>
      <w:tr w:rsidR="0081288E" w:rsidRPr="0081288E" w14:paraId="7FE5D861" w14:textId="77777777" w:rsidTr="001343FF">
        <w:trPr>
          <w:jc w:val="center"/>
        </w:trPr>
        <w:tc>
          <w:tcPr>
            <w:tcW w:w="7371" w:type="dxa"/>
            <w:tcBorders>
              <w:top w:val="single" w:sz="4" w:space="0" w:color="auto"/>
              <w:left w:val="nil"/>
              <w:bottom w:val="single" w:sz="4" w:space="0" w:color="auto"/>
              <w:right w:val="nil"/>
            </w:tcBorders>
          </w:tcPr>
          <w:p w14:paraId="66B9C5CB"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4F3AB42C"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FAB0710" w14:textId="77777777" w:rsidR="0081288E" w:rsidRPr="0081288E" w:rsidRDefault="0081288E" w:rsidP="0081288E">
            <w:pPr>
              <w:jc w:val="center"/>
              <w:rPr>
                <w:sz w:val="24"/>
                <w:szCs w:val="24"/>
              </w:rPr>
            </w:pPr>
            <w:r w:rsidRPr="0081288E">
              <w:rPr>
                <w:sz w:val="24"/>
                <w:szCs w:val="24"/>
              </w:rPr>
              <w:t>Акт описания архивных документов</w:t>
            </w:r>
          </w:p>
        </w:tc>
      </w:tr>
      <w:tr w:rsidR="0081288E" w:rsidRPr="0081288E" w14:paraId="2DAFDDCC" w14:textId="77777777" w:rsidTr="001343FF">
        <w:trPr>
          <w:jc w:val="center"/>
        </w:trPr>
        <w:tc>
          <w:tcPr>
            <w:tcW w:w="7371" w:type="dxa"/>
            <w:tcBorders>
              <w:top w:val="single" w:sz="4" w:space="0" w:color="auto"/>
              <w:left w:val="nil"/>
              <w:bottom w:val="single" w:sz="4" w:space="0" w:color="auto"/>
              <w:right w:val="nil"/>
            </w:tcBorders>
          </w:tcPr>
          <w:p w14:paraId="1A1EE124"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2C08F58"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EDCAC08" w14:textId="77777777" w:rsidR="0081288E" w:rsidRPr="0081288E" w:rsidRDefault="0081288E" w:rsidP="0081288E">
            <w:pPr>
              <w:shd w:val="clear" w:color="auto" w:fill="FFFFFF"/>
              <w:jc w:val="center"/>
              <w:rPr>
                <w:sz w:val="24"/>
                <w:szCs w:val="24"/>
              </w:rPr>
            </w:pPr>
            <w:r w:rsidRPr="0081288E">
              <w:rPr>
                <w:sz w:val="24"/>
                <w:szCs w:val="24"/>
              </w:rPr>
              <w:t>Реестр описей дел, документов</w:t>
            </w:r>
          </w:p>
        </w:tc>
      </w:tr>
      <w:tr w:rsidR="0081288E" w:rsidRPr="0081288E" w14:paraId="4DAA5438" w14:textId="77777777" w:rsidTr="001343FF">
        <w:trPr>
          <w:jc w:val="center"/>
        </w:trPr>
        <w:tc>
          <w:tcPr>
            <w:tcW w:w="7371" w:type="dxa"/>
            <w:tcBorders>
              <w:top w:val="single" w:sz="4" w:space="0" w:color="auto"/>
              <w:left w:val="nil"/>
              <w:bottom w:val="single" w:sz="4" w:space="0" w:color="auto"/>
              <w:right w:val="nil"/>
            </w:tcBorders>
          </w:tcPr>
          <w:p w14:paraId="3047CDAE"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0A54C67"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1A6DC82E" w14:textId="77777777" w:rsidR="0081288E" w:rsidRPr="0081288E" w:rsidRDefault="0081288E" w:rsidP="0081288E">
            <w:pPr>
              <w:shd w:val="clear" w:color="auto" w:fill="FFFFFF"/>
              <w:jc w:val="center"/>
              <w:rPr>
                <w:sz w:val="24"/>
                <w:szCs w:val="24"/>
              </w:rPr>
            </w:pPr>
            <w:r w:rsidRPr="0081288E">
              <w:rPr>
                <w:sz w:val="24"/>
                <w:szCs w:val="24"/>
              </w:rPr>
              <w:t>Лист фонда</w:t>
            </w:r>
          </w:p>
        </w:tc>
      </w:tr>
      <w:tr w:rsidR="0081288E" w:rsidRPr="0081288E" w14:paraId="629CCEBD" w14:textId="77777777" w:rsidTr="001343FF">
        <w:trPr>
          <w:jc w:val="center"/>
        </w:trPr>
        <w:tc>
          <w:tcPr>
            <w:tcW w:w="7371" w:type="dxa"/>
            <w:tcBorders>
              <w:top w:val="single" w:sz="4" w:space="0" w:color="auto"/>
              <w:left w:val="nil"/>
              <w:bottom w:val="single" w:sz="4" w:space="0" w:color="auto"/>
              <w:right w:val="nil"/>
            </w:tcBorders>
          </w:tcPr>
          <w:p w14:paraId="6070CE07"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7C31F33E"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4B4190E" w14:textId="77777777" w:rsidR="0081288E" w:rsidRPr="0081288E" w:rsidRDefault="0081288E" w:rsidP="0081288E">
            <w:pPr>
              <w:jc w:val="center"/>
              <w:rPr>
                <w:sz w:val="24"/>
                <w:szCs w:val="24"/>
              </w:rPr>
            </w:pPr>
            <w:r w:rsidRPr="0081288E">
              <w:rPr>
                <w:sz w:val="24"/>
                <w:szCs w:val="24"/>
              </w:rPr>
              <w:t>Дело фонда</w:t>
            </w:r>
          </w:p>
        </w:tc>
      </w:tr>
      <w:tr w:rsidR="0081288E" w:rsidRPr="0081288E" w14:paraId="6FDF9548" w14:textId="77777777" w:rsidTr="001343FF">
        <w:trPr>
          <w:jc w:val="center"/>
        </w:trPr>
        <w:tc>
          <w:tcPr>
            <w:tcW w:w="7371" w:type="dxa"/>
            <w:tcBorders>
              <w:top w:val="single" w:sz="4" w:space="0" w:color="auto"/>
              <w:left w:val="nil"/>
              <w:bottom w:val="single" w:sz="4" w:space="0" w:color="auto"/>
              <w:right w:val="nil"/>
            </w:tcBorders>
          </w:tcPr>
          <w:p w14:paraId="234D8477" w14:textId="77777777" w:rsidR="0081288E" w:rsidRPr="0081288E" w:rsidRDefault="0081288E" w:rsidP="0081288E">
            <w:pPr>
              <w:jc w:val="center"/>
              <w:rPr>
                <w:sz w:val="24"/>
                <w:szCs w:val="24"/>
              </w:rPr>
            </w:pPr>
            <w:r w:rsidRPr="0081288E">
              <w:rPr>
                <w:sz w:val="24"/>
                <w:szCs w:val="24"/>
              </w:rPr>
              <w:t>↓</w:t>
            </w:r>
          </w:p>
        </w:tc>
      </w:tr>
      <w:tr w:rsidR="0081288E" w:rsidRPr="0081288E" w14:paraId="09A1C447"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F6ED301" w14:textId="77777777" w:rsidR="0081288E" w:rsidRPr="0081288E" w:rsidRDefault="0081288E" w:rsidP="0081288E">
            <w:pPr>
              <w:shd w:val="clear" w:color="auto" w:fill="FFFFFF"/>
              <w:jc w:val="center"/>
              <w:rPr>
                <w:sz w:val="24"/>
                <w:szCs w:val="24"/>
              </w:rPr>
            </w:pPr>
            <w:r w:rsidRPr="0081288E">
              <w:rPr>
                <w:sz w:val="24"/>
                <w:szCs w:val="24"/>
              </w:rPr>
              <w:t>База данных «Архивный фонд»</w:t>
            </w:r>
          </w:p>
        </w:tc>
      </w:tr>
      <w:tr w:rsidR="0081288E" w:rsidRPr="0081288E" w14:paraId="24B99627" w14:textId="77777777" w:rsidTr="001343FF">
        <w:trPr>
          <w:jc w:val="center"/>
        </w:trPr>
        <w:tc>
          <w:tcPr>
            <w:tcW w:w="7371" w:type="dxa"/>
            <w:tcBorders>
              <w:top w:val="single" w:sz="4" w:space="0" w:color="auto"/>
              <w:left w:val="nil"/>
              <w:bottom w:val="single" w:sz="4" w:space="0" w:color="auto"/>
              <w:right w:val="nil"/>
            </w:tcBorders>
          </w:tcPr>
          <w:p w14:paraId="1DF39576"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77267785"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EC2182D" w14:textId="77777777" w:rsidR="0081288E" w:rsidRPr="0081288E" w:rsidRDefault="0081288E" w:rsidP="0081288E">
            <w:pPr>
              <w:shd w:val="clear" w:color="auto" w:fill="FFFFFF"/>
              <w:jc w:val="center"/>
              <w:rPr>
                <w:sz w:val="24"/>
                <w:szCs w:val="24"/>
              </w:rPr>
            </w:pPr>
            <w:r w:rsidRPr="0081288E">
              <w:rPr>
                <w:sz w:val="24"/>
                <w:szCs w:val="24"/>
              </w:rPr>
              <w:t>Паспорт архива</w:t>
            </w:r>
          </w:p>
        </w:tc>
      </w:tr>
    </w:tbl>
    <w:p w14:paraId="19C42F37" w14:textId="77777777" w:rsidR="0081288E" w:rsidRPr="0081288E" w:rsidRDefault="0081288E" w:rsidP="008128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16541B3D" w14:textId="77777777" w:rsidR="0081288E" w:rsidRDefault="0081288E" w:rsidP="008128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B470BE">
        <w:rPr>
          <w:rFonts w:ascii="Times New Roman" w:eastAsia="Times New Roman" w:hAnsi="Times New Roman" w:cs="Times New Roman"/>
          <w:bCs/>
          <w:sz w:val="28"/>
          <w:szCs w:val="28"/>
          <w:lang w:eastAsia="ru-RU"/>
        </w:rPr>
        <w:t>9.5.</w:t>
      </w:r>
      <w:r w:rsidRPr="0081288E">
        <w:rPr>
          <w:rFonts w:ascii="Times New Roman" w:eastAsia="Times New Roman" w:hAnsi="Times New Roman" w:cs="Times New Roman"/>
          <w:b/>
          <w:bCs/>
          <w:sz w:val="28"/>
          <w:szCs w:val="28"/>
          <w:lang w:eastAsia="ru-RU"/>
        </w:rPr>
        <w:t xml:space="preserve"> Схема учета поступления документов личного Происхождения</w:t>
      </w:r>
    </w:p>
    <w:tbl>
      <w:tblPr>
        <w:tblStyle w:val="1"/>
        <w:tblW w:w="0" w:type="auto"/>
        <w:jc w:val="center"/>
        <w:tblLook w:val="04A0" w:firstRow="1" w:lastRow="0" w:firstColumn="1" w:lastColumn="0" w:noHBand="0" w:noVBand="1"/>
      </w:tblPr>
      <w:tblGrid>
        <w:gridCol w:w="7371"/>
      </w:tblGrid>
      <w:tr w:rsidR="0081288E" w:rsidRPr="0081288E" w14:paraId="74FF2C7F"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3A5A6DD" w14:textId="77777777" w:rsidR="0081288E" w:rsidRPr="0081288E" w:rsidRDefault="0081288E" w:rsidP="0081288E">
            <w:pPr>
              <w:jc w:val="center"/>
              <w:rPr>
                <w:sz w:val="24"/>
                <w:szCs w:val="24"/>
              </w:rPr>
            </w:pPr>
            <w:r w:rsidRPr="0081288E">
              <w:rPr>
                <w:sz w:val="24"/>
                <w:szCs w:val="24"/>
              </w:rPr>
              <w:t xml:space="preserve">Архивная сдаточная опись </w:t>
            </w:r>
          </w:p>
        </w:tc>
      </w:tr>
      <w:tr w:rsidR="0081288E" w:rsidRPr="0081288E" w14:paraId="48D6C564" w14:textId="77777777" w:rsidTr="001343FF">
        <w:trPr>
          <w:jc w:val="center"/>
        </w:trPr>
        <w:tc>
          <w:tcPr>
            <w:tcW w:w="7371" w:type="dxa"/>
            <w:tcBorders>
              <w:top w:val="nil"/>
              <w:left w:val="nil"/>
              <w:bottom w:val="single" w:sz="4" w:space="0" w:color="auto"/>
              <w:right w:val="nil"/>
            </w:tcBorders>
          </w:tcPr>
          <w:p w14:paraId="7C5AF786"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5316967F"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25F74F4" w14:textId="77777777" w:rsidR="0081288E" w:rsidRPr="0081288E" w:rsidRDefault="0081288E" w:rsidP="0081288E">
            <w:pPr>
              <w:shd w:val="clear" w:color="auto" w:fill="FFFFFF"/>
              <w:jc w:val="center"/>
              <w:rPr>
                <w:sz w:val="24"/>
                <w:szCs w:val="24"/>
              </w:rPr>
            </w:pPr>
            <w:r w:rsidRPr="0081288E">
              <w:rPr>
                <w:sz w:val="24"/>
                <w:szCs w:val="24"/>
              </w:rPr>
              <w:t>Договор дарения</w:t>
            </w:r>
          </w:p>
        </w:tc>
      </w:tr>
      <w:tr w:rsidR="0081288E" w:rsidRPr="0081288E" w14:paraId="05F43C7F" w14:textId="77777777" w:rsidTr="001343FF">
        <w:trPr>
          <w:jc w:val="center"/>
        </w:trPr>
        <w:tc>
          <w:tcPr>
            <w:tcW w:w="7371" w:type="dxa"/>
            <w:tcBorders>
              <w:top w:val="single" w:sz="4" w:space="0" w:color="auto"/>
              <w:left w:val="nil"/>
              <w:bottom w:val="nil"/>
              <w:right w:val="nil"/>
            </w:tcBorders>
          </w:tcPr>
          <w:p w14:paraId="249868AB"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69C4C300"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5C1757C" w14:textId="77777777" w:rsidR="0081288E" w:rsidRPr="0081288E" w:rsidRDefault="0081288E" w:rsidP="0081288E">
            <w:pPr>
              <w:shd w:val="clear" w:color="auto" w:fill="FFFFFF"/>
              <w:jc w:val="center"/>
              <w:rPr>
                <w:sz w:val="24"/>
                <w:szCs w:val="24"/>
              </w:rPr>
            </w:pPr>
            <w:r w:rsidRPr="0081288E">
              <w:rPr>
                <w:sz w:val="24"/>
                <w:szCs w:val="24"/>
              </w:rPr>
              <w:t>Опись дел, документов ( годовой раздел описи)</w:t>
            </w:r>
          </w:p>
        </w:tc>
      </w:tr>
      <w:tr w:rsidR="0081288E" w:rsidRPr="0081288E" w14:paraId="292AB899" w14:textId="77777777" w:rsidTr="001343FF">
        <w:trPr>
          <w:jc w:val="center"/>
        </w:trPr>
        <w:tc>
          <w:tcPr>
            <w:tcW w:w="7371" w:type="dxa"/>
            <w:tcBorders>
              <w:top w:val="nil"/>
              <w:left w:val="nil"/>
              <w:bottom w:val="single" w:sz="4" w:space="0" w:color="auto"/>
              <w:right w:val="nil"/>
            </w:tcBorders>
          </w:tcPr>
          <w:p w14:paraId="3C79D69A"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6A288DFE"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6F89993" w14:textId="77777777" w:rsidR="0081288E" w:rsidRPr="0081288E" w:rsidRDefault="0081288E" w:rsidP="0081288E">
            <w:pPr>
              <w:shd w:val="clear" w:color="auto" w:fill="FFFFFF"/>
              <w:jc w:val="center"/>
              <w:rPr>
                <w:sz w:val="24"/>
                <w:szCs w:val="24"/>
              </w:rPr>
            </w:pPr>
            <w:r w:rsidRPr="0081288E">
              <w:rPr>
                <w:sz w:val="24"/>
                <w:szCs w:val="24"/>
              </w:rPr>
              <w:t>Акт описания архивных документов</w:t>
            </w:r>
          </w:p>
        </w:tc>
      </w:tr>
      <w:tr w:rsidR="0081288E" w:rsidRPr="0081288E" w14:paraId="0A5848E6" w14:textId="77777777" w:rsidTr="001343FF">
        <w:trPr>
          <w:jc w:val="center"/>
        </w:trPr>
        <w:tc>
          <w:tcPr>
            <w:tcW w:w="7371" w:type="dxa"/>
            <w:tcBorders>
              <w:top w:val="single" w:sz="4" w:space="0" w:color="auto"/>
              <w:left w:val="nil"/>
              <w:bottom w:val="single" w:sz="4" w:space="0" w:color="auto"/>
              <w:right w:val="nil"/>
            </w:tcBorders>
          </w:tcPr>
          <w:p w14:paraId="30DC3133"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7EDA7948"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7F14B16" w14:textId="77777777" w:rsidR="0081288E" w:rsidRPr="0081288E" w:rsidRDefault="0081288E" w:rsidP="0081288E">
            <w:pPr>
              <w:shd w:val="clear" w:color="auto" w:fill="FFFFFF"/>
              <w:jc w:val="center"/>
              <w:rPr>
                <w:sz w:val="24"/>
                <w:szCs w:val="24"/>
              </w:rPr>
            </w:pPr>
            <w:r w:rsidRPr="0081288E">
              <w:rPr>
                <w:sz w:val="24"/>
                <w:szCs w:val="24"/>
              </w:rPr>
              <w:t>Акт приема-передачи архивных документов на хранение</w:t>
            </w:r>
          </w:p>
        </w:tc>
      </w:tr>
      <w:tr w:rsidR="0081288E" w:rsidRPr="0081288E" w14:paraId="28C0E557" w14:textId="77777777" w:rsidTr="001343FF">
        <w:trPr>
          <w:jc w:val="center"/>
        </w:trPr>
        <w:tc>
          <w:tcPr>
            <w:tcW w:w="7371" w:type="dxa"/>
            <w:tcBorders>
              <w:top w:val="single" w:sz="4" w:space="0" w:color="auto"/>
              <w:left w:val="nil"/>
              <w:bottom w:val="single" w:sz="4" w:space="0" w:color="auto"/>
              <w:right w:val="nil"/>
            </w:tcBorders>
          </w:tcPr>
          <w:p w14:paraId="1E6BCDBF"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C1E6939"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B2B02FD" w14:textId="77777777" w:rsidR="0081288E" w:rsidRPr="0081288E" w:rsidRDefault="0081288E" w:rsidP="0081288E">
            <w:pPr>
              <w:jc w:val="center"/>
              <w:rPr>
                <w:sz w:val="24"/>
                <w:szCs w:val="24"/>
              </w:rPr>
            </w:pPr>
            <w:r w:rsidRPr="0081288E">
              <w:rPr>
                <w:sz w:val="24"/>
                <w:szCs w:val="24"/>
              </w:rPr>
              <w:t>Книга учета поступлений документов</w:t>
            </w:r>
          </w:p>
        </w:tc>
      </w:tr>
      <w:tr w:rsidR="0081288E" w:rsidRPr="0081288E" w14:paraId="677EB294" w14:textId="77777777" w:rsidTr="001343FF">
        <w:trPr>
          <w:jc w:val="center"/>
        </w:trPr>
        <w:tc>
          <w:tcPr>
            <w:tcW w:w="7371" w:type="dxa"/>
            <w:tcBorders>
              <w:top w:val="single" w:sz="4" w:space="0" w:color="auto"/>
              <w:left w:val="nil"/>
              <w:bottom w:val="single" w:sz="4" w:space="0" w:color="auto"/>
              <w:right w:val="nil"/>
            </w:tcBorders>
          </w:tcPr>
          <w:p w14:paraId="05B763DC"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49AAB558"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295D8CC" w14:textId="77777777" w:rsidR="0081288E" w:rsidRPr="0081288E" w:rsidRDefault="0081288E" w:rsidP="0081288E">
            <w:pPr>
              <w:shd w:val="clear" w:color="auto" w:fill="FFFFFF"/>
              <w:jc w:val="center"/>
              <w:rPr>
                <w:sz w:val="24"/>
                <w:szCs w:val="24"/>
              </w:rPr>
            </w:pPr>
            <w:r w:rsidRPr="0081288E">
              <w:rPr>
                <w:sz w:val="24"/>
                <w:szCs w:val="24"/>
              </w:rPr>
              <w:t>Реестр описей дел, документов</w:t>
            </w:r>
          </w:p>
        </w:tc>
      </w:tr>
      <w:tr w:rsidR="0081288E" w:rsidRPr="0081288E" w14:paraId="3983BCAE" w14:textId="77777777" w:rsidTr="001343FF">
        <w:trPr>
          <w:jc w:val="center"/>
        </w:trPr>
        <w:tc>
          <w:tcPr>
            <w:tcW w:w="7371" w:type="dxa"/>
            <w:tcBorders>
              <w:top w:val="single" w:sz="4" w:space="0" w:color="auto"/>
              <w:left w:val="nil"/>
              <w:bottom w:val="single" w:sz="4" w:space="0" w:color="auto"/>
              <w:right w:val="nil"/>
            </w:tcBorders>
          </w:tcPr>
          <w:p w14:paraId="34FBC365"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6A14E200"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DEA2187" w14:textId="77777777" w:rsidR="0081288E" w:rsidRPr="0081288E" w:rsidRDefault="0081288E" w:rsidP="0081288E">
            <w:pPr>
              <w:shd w:val="clear" w:color="auto" w:fill="FFFFFF"/>
              <w:jc w:val="center"/>
              <w:rPr>
                <w:sz w:val="24"/>
                <w:szCs w:val="24"/>
              </w:rPr>
            </w:pPr>
            <w:r w:rsidRPr="0081288E">
              <w:rPr>
                <w:sz w:val="24"/>
                <w:szCs w:val="24"/>
              </w:rPr>
              <w:t>Список фондов</w:t>
            </w:r>
          </w:p>
        </w:tc>
      </w:tr>
      <w:tr w:rsidR="0081288E" w:rsidRPr="0081288E" w14:paraId="2E6F2130" w14:textId="77777777" w:rsidTr="001343FF">
        <w:trPr>
          <w:jc w:val="center"/>
        </w:trPr>
        <w:tc>
          <w:tcPr>
            <w:tcW w:w="7371" w:type="dxa"/>
            <w:tcBorders>
              <w:top w:val="single" w:sz="4" w:space="0" w:color="auto"/>
              <w:left w:val="nil"/>
              <w:bottom w:val="single" w:sz="4" w:space="0" w:color="auto"/>
              <w:right w:val="nil"/>
            </w:tcBorders>
          </w:tcPr>
          <w:p w14:paraId="3E2F0F6A"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780416C"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858F371" w14:textId="77777777" w:rsidR="0081288E" w:rsidRPr="0081288E" w:rsidRDefault="0081288E" w:rsidP="0081288E">
            <w:pPr>
              <w:jc w:val="center"/>
              <w:rPr>
                <w:sz w:val="24"/>
                <w:szCs w:val="24"/>
              </w:rPr>
            </w:pPr>
            <w:r w:rsidRPr="0081288E">
              <w:rPr>
                <w:sz w:val="24"/>
                <w:szCs w:val="24"/>
              </w:rPr>
              <w:t>Лист фонда</w:t>
            </w:r>
          </w:p>
        </w:tc>
      </w:tr>
      <w:tr w:rsidR="0081288E" w:rsidRPr="0081288E" w14:paraId="5007C49E" w14:textId="77777777" w:rsidTr="001343FF">
        <w:trPr>
          <w:jc w:val="center"/>
        </w:trPr>
        <w:tc>
          <w:tcPr>
            <w:tcW w:w="7371" w:type="dxa"/>
            <w:tcBorders>
              <w:top w:val="single" w:sz="4" w:space="0" w:color="auto"/>
              <w:left w:val="nil"/>
              <w:bottom w:val="single" w:sz="4" w:space="0" w:color="auto"/>
              <w:right w:val="nil"/>
            </w:tcBorders>
          </w:tcPr>
          <w:p w14:paraId="5E5A7A04"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32121ABF"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550EC115" w14:textId="77777777" w:rsidR="0081288E" w:rsidRPr="0081288E" w:rsidRDefault="0081288E" w:rsidP="0081288E">
            <w:pPr>
              <w:shd w:val="clear" w:color="auto" w:fill="FFFFFF"/>
              <w:jc w:val="center"/>
              <w:rPr>
                <w:sz w:val="24"/>
                <w:szCs w:val="24"/>
              </w:rPr>
            </w:pPr>
            <w:r w:rsidRPr="0081288E">
              <w:rPr>
                <w:sz w:val="24"/>
                <w:szCs w:val="24"/>
              </w:rPr>
              <w:t>Дело фонда</w:t>
            </w:r>
          </w:p>
        </w:tc>
      </w:tr>
      <w:tr w:rsidR="0081288E" w:rsidRPr="0081288E" w14:paraId="3245FB9C" w14:textId="77777777" w:rsidTr="001343FF">
        <w:trPr>
          <w:jc w:val="center"/>
        </w:trPr>
        <w:tc>
          <w:tcPr>
            <w:tcW w:w="7371" w:type="dxa"/>
            <w:tcBorders>
              <w:top w:val="single" w:sz="4" w:space="0" w:color="auto"/>
              <w:left w:val="nil"/>
              <w:bottom w:val="nil"/>
              <w:right w:val="nil"/>
            </w:tcBorders>
          </w:tcPr>
          <w:p w14:paraId="7B98DC3D" w14:textId="77777777" w:rsidR="0081288E" w:rsidRPr="0081288E" w:rsidRDefault="0081288E" w:rsidP="0081288E">
            <w:pPr>
              <w:shd w:val="clear" w:color="auto" w:fill="FFFFFF"/>
              <w:jc w:val="center"/>
              <w:rPr>
                <w:sz w:val="24"/>
                <w:szCs w:val="24"/>
              </w:rPr>
            </w:pPr>
            <w:r w:rsidRPr="0081288E">
              <w:rPr>
                <w:sz w:val="24"/>
                <w:szCs w:val="24"/>
              </w:rPr>
              <w:lastRenderedPageBreak/>
              <w:t>↓</w:t>
            </w:r>
          </w:p>
        </w:tc>
      </w:tr>
      <w:tr w:rsidR="0081288E" w:rsidRPr="0081288E" w14:paraId="3D243AEC"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1D2556E" w14:textId="77777777" w:rsidR="0081288E" w:rsidRPr="0081288E" w:rsidRDefault="0081288E" w:rsidP="0081288E">
            <w:pPr>
              <w:shd w:val="clear" w:color="auto" w:fill="FFFFFF"/>
              <w:jc w:val="center"/>
              <w:rPr>
                <w:sz w:val="24"/>
                <w:szCs w:val="24"/>
              </w:rPr>
            </w:pPr>
            <w:r w:rsidRPr="0081288E">
              <w:rPr>
                <w:sz w:val="24"/>
                <w:szCs w:val="24"/>
              </w:rPr>
              <w:t>База данных «Архивный фонд»</w:t>
            </w:r>
          </w:p>
        </w:tc>
      </w:tr>
      <w:tr w:rsidR="0081288E" w:rsidRPr="0081288E" w14:paraId="28CCACD2" w14:textId="77777777" w:rsidTr="001343FF">
        <w:trPr>
          <w:jc w:val="center"/>
        </w:trPr>
        <w:tc>
          <w:tcPr>
            <w:tcW w:w="7371" w:type="dxa"/>
            <w:tcBorders>
              <w:top w:val="nil"/>
              <w:left w:val="nil"/>
              <w:bottom w:val="single" w:sz="4" w:space="0" w:color="auto"/>
              <w:right w:val="nil"/>
            </w:tcBorders>
          </w:tcPr>
          <w:p w14:paraId="31F54108"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19FCC5C"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F0EB0C1" w14:textId="77777777" w:rsidR="0081288E" w:rsidRPr="0081288E" w:rsidRDefault="0081288E" w:rsidP="0081288E">
            <w:pPr>
              <w:jc w:val="center"/>
              <w:rPr>
                <w:sz w:val="24"/>
                <w:szCs w:val="24"/>
              </w:rPr>
            </w:pPr>
            <w:r w:rsidRPr="0081288E">
              <w:rPr>
                <w:sz w:val="24"/>
                <w:szCs w:val="24"/>
              </w:rPr>
              <w:t>Паспорт архива</w:t>
            </w:r>
          </w:p>
        </w:tc>
      </w:tr>
    </w:tbl>
    <w:p w14:paraId="6A6F9CA4" w14:textId="77777777" w:rsidR="0081288E" w:rsidRPr="0081288E" w:rsidRDefault="0081288E" w:rsidP="0081288E">
      <w:pPr>
        <w:widowControl w:val="0"/>
        <w:shd w:val="clear" w:color="auto" w:fill="FFFFFF"/>
        <w:autoSpaceDE w:val="0"/>
        <w:autoSpaceDN w:val="0"/>
        <w:adjustRightInd w:val="0"/>
        <w:spacing w:after="0" w:line="240" w:lineRule="auto"/>
        <w:ind w:left="754" w:firstLine="709"/>
        <w:jc w:val="center"/>
        <w:rPr>
          <w:rFonts w:ascii="Times New Roman" w:eastAsia="Times New Roman" w:hAnsi="Times New Roman" w:cs="Times New Roman"/>
          <w:b/>
          <w:bCs/>
          <w:sz w:val="26"/>
          <w:szCs w:val="26"/>
          <w:lang w:eastAsia="ru-RU"/>
        </w:rPr>
      </w:pPr>
    </w:p>
    <w:p w14:paraId="56D93AC3" w14:textId="77777777" w:rsidR="0081288E" w:rsidRPr="0081288E" w:rsidRDefault="0081288E" w:rsidP="009275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B470BE">
        <w:rPr>
          <w:rFonts w:ascii="Times New Roman" w:eastAsia="Times New Roman" w:hAnsi="Times New Roman" w:cs="Times New Roman"/>
          <w:bCs/>
          <w:sz w:val="28"/>
          <w:szCs w:val="28"/>
          <w:lang w:eastAsia="ru-RU"/>
        </w:rPr>
        <w:t>9.6.</w:t>
      </w:r>
      <w:r w:rsidRPr="0081288E">
        <w:rPr>
          <w:rFonts w:ascii="Times New Roman" w:eastAsia="Times New Roman" w:hAnsi="Times New Roman" w:cs="Times New Roman"/>
          <w:b/>
          <w:bCs/>
          <w:sz w:val="28"/>
          <w:szCs w:val="28"/>
          <w:lang w:eastAsia="ru-RU"/>
        </w:rPr>
        <w:t xml:space="preserve"> Схема учета поступления фотодокументов</w:t>
      </w:r>
      <w:r w:rsidR="009275DC">
        <w:rPr>
          <w:rFonts w:ascii="Times New Roman" w:eastAsia="Times New Roman" w:hAnsi="Times New Roman" w:cs="Times New Roman"/>
          <w:b/>
          <w:bCs/>
          <w:sz w:val="28"/>
          <w:szCs w:val="28"/>
          <w:lang w:eastAsia="ru-RU"/>
        </w:rPr>
        <w:t xml:space="preserve"> </w:t>
      </w:r>
      <w:r w:rsidRPr="0081288E">
        <w:rPr>
          <w:rFonts w:ascii="Times New Roman" w:eastAsia="Times New Roman" w:hAnsi="Times New Roman" w:cs="Times New Roman"/>
          <w:b/>
          <w:sz w:val="28"/>
          <w:szCs w:val="28"/>
          <w:lang w:eastAsia="ru-RU"/>
        </w:rPr>
        <w:t>от физического лица</w:t>
      </w:r>
    </w:p>
    <w:tbl>
      <w:tblPr>
        <w:tblStyle w:val="1"/>
        <w:tblW w:w="0" w:type="auto"/>
        <w:jc w:val="center"/>
        <w:tblLook w:val="04A0" w:firstRow="1" w:lastRow="0" w:firstColumn="1" w:lastColumn="0" w:noHBand="0" w:noVBand="1"/>
      </w:tblPr>
      <w:tblGrid>
        <w:gridCol w:w="7371"/>
      </w:tblGrid>
      <w:tr w:rsidR="0081288E" w:rsidRPr="0081288E" w14:paraId="0E005E72"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6B02174" w14:textId="77777777" w:rsidR="0081288E" w:rsidRPr="0081288E" w:rsidRDefault="0081288E" w:rsidP="0081288E">
            <w:pPr>
              <w:shd w:val="clear" w:color="auto" w:fill="FFFFFF"/>
              <w:jc w:val="center"/>
              <w:rPr>
                <w:sz w:val="24"/>
                <w:szCs w:val="24"/>
              </w:rPr>
            </w:pPr>
            <w:r w:rsidRPr="0081288E">
              <w:rPr>
                <w:sz w:val="24"/>
                <w:szCs w:val="24"/>
              </w:rPr>
              <w:t>Договор дарения</w:t>
            </w:r>
          </w:p>
        </w:tc>
      </w:tr>
      <w:tr w:rsidR="0081288E" w:rsidRPr="0081288E" w14:paraId="49DE6A48" w14:textId="77777777" w:rsidTr="001343FF">
        <w:trPr>
          <w:jc w:val="center"/>
        </w:trPr>
        <w:tc>
          <w:tcPr>
            <w:tcW w:w="7371" w:type="dxa"/>
            <w:tcBorders>
              <w:top w:val="single" w:sz="4" w:space="0" w:color="auto"/>
              <w:left w:val="nil"/>
              <w:bottom w:val="nil"/>
              <w:right w:val="nil"/>
            </w:tcBorders>
          </w:tcPr>
          <w:p w14:paraId="3F340631"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3C74751D"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4A015E2" w14:textId="77777777" w:rsidR="0081288E" w:rsidRPr="0081288E" w:rsidRDefault="0081288E" w:rsidP="0081288E">
            <w:pPr>
              <w:shd w:val="clear" w:color="auto" w:fill="FFFFFF"/>
              <w:jc w:val="center"/>
              <w:rPr>
                <w:sz w:val="24"/>
                <w:szCs w:val="24"/>
              </w:rPr>
            </w:pPr>
            <w:r w:rsidRPr="0081288E">
              <w:rPr>
                <w:sz w:val="24"/>
                <w:szCs w:val="24"/>
              </w:rPr>
              <w:t>Опись дел, документов ( годовой раздел описи)</w:t>
            </w:r>
          </w:p>
        </w:tc>
      </w:tr>
      <w:tr w:rsidR="0081288E" w:rsidRPr="0081288E" w14:paraId="3B15B5DB" w14:textId="77777777" w:rsidTr="001343FF">
        <w:trPr>
          <w:jc w:val="center"/>
        </w:trPr>
        <w:tc>
          <w:tcPr>
            <w:tcW w:w="7371" w:type="dxa"/>
            <w:tcBorders>
              <w:top w:val="nil"/>
              <w:left w:val="nil"/>
              <w:bottom w:val="single" w:sz="4" w:space="0" w:color="auto"/>
              <w:right w:val="nil"/>
            </w:tcBorders>
          </w:tcPr>
          <w:p w14:paraId="5ABDB6AB"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39428566"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AEE7670" w14:textId="77777777" w:rsidR="0081288E" w:rsidRPr="0081288E" w:rsidRDefault="0081288E" w:rsidP="0081288E">
            <w:pPr>
              <w:shd w:val="clear" w:color="auto" w:fill="FFFFFF"/>
              <w:jc w:val="center"/>
              <w:rPr>
                <w:sz w:val="24"/>
                <w:szCs w:val="24"/>
              </w:rPr>
            </w:pPr>
            <w:r w:rsidRPr="0081288E">
              <w:rPr>
                <w:sz w:val="24"/>
                <w:szCs w:val="24"/>
              </w:rPr>
              <w:t>Акт описания архивных документов</w:t>
            </w:r>
          </w:p>
        </w:tc>
      </w:tr>
      <w:tr w:rsidR="0081288E" w:rsidRPr="0081288E" w14:paraId="6B8904C3" w14:textId="77777777" w:rsidTr="001343FF">
        <w:trPr>
          <w:jc w:val="center"/>
        </w:trPr>
        <w:tc>
          <w:tcPr>
            <w:tcW w:w="7371" w:type="dxa"/>
            <w:tcBorders>
              <w:top w:val="single" w:sz="4" w:space="0" w:color="auto"/>
              <w:left w:val="nil"/>
              <w:bottom w:val="single" w:sz="4" w:space="0" w:color="auto"/>
              <w:right w:val="nil"/>
            </w:tcBorders>
          </w:tcPr>
          <w:p w14:paraId="4804644F"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4C8C3CF9"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288936C" w14:textId="77777777" w:rsidR="0081288E" w:rsidRPr="0081288E" w:rsidRDefault="0081288E" w:rsidP="0081288E">
            <w:pPr>
              <w:shd w:val="clear" w:color="auto" w:fill="FFFFFF"/>
              <w:jc w:val="center"/>
              <w:rPr>
                <w:color w:val="FF0000"/>
                <w:sz w:val="24"/>
                <w:szCs w:val="24"/>
              </w:rPr>
            </w:pPr>
            <w:r w:rsidRPr="0081288E">
              <w:rPr>
                <w:sz w:val="24"/>
                <w:szCs w:val="24"/>
              </w:rPr>
              <w:t>Акт приема-передачи архивных документов на хранение</w:t>
            </w:r>
          </w:p>
        </w:tc>
      </w:tr>
      <w:tr w:rsidR="0081288E" w:rsidRPr="0081288E" w14:paraId="546D905D" w14:textId="77777777" w:rsidTr="001343FF">
        <w:trPr>
          <w:jc w:val="center"/>
        </w:trPr>
        <w:tc>
          <w:tcPr>
            <w:tcW w:w="7371" w:type="dxa"/>
            <w:tcBorders>
              <w:top w:val="single" w:sz="4" w:space="0" w:color="auto"/>
              <w:left w:val="nil"/>
              <w:bottom w:val="single" w:sz="4" w:space="0" w:color="auto"/>
              <w:right w:val="nil"/>
            </w:tcBorders>
          </w:tcPr>
          <w:p w14:paraId="3B0BF2C7"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9E6ADFE"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A4811FC" w14:textId="77777777" w:rsidR="0081288E" w:rsidRPr="0081288E" w:rsidRDefault="0081288E" w:rsidP="0081288E">
            <w:pPr>
              <w:jc w:val="center"/>
              <w:rPr>
                <w:color w:val="FF0000"/>
                <w:sz w:val="24"/>
                <w:szCs w:val="24"/>
              </w:rPr>
            </w:pPr>
            <w:r w:rsidRPr="0081288E">
              <w:rPr>
                <w:sz w:val="24"/>
                <w:szCs w:val="24"/>
              </w:rPr>
              <w:t>Книга учета поступлений документов</w:t>
            </w:r>
          </w:p>
        </w:tc>
      </w:tr>
      <w:tr w:rsidR="0081288E" w:rsidRPr="0081288E" w14:paraId="2C12C70B" w14:textId="77777777" w:rsidTr="001343FF">
        <w:trPr>
          <w:jc w:val="center"/>
        </w:trPr>
        <w:tc>
          <w:tcPr>
            <w:tcW w:w="7371" w:type="dxa"/>
            <w:tcBorders>
              <w:top w:val="single" w:sz="4" w:space="0" w:color="auto"/>
              <w:left w:val="nil"/>
              <w:bottom w:val="single" w:sz="4" w:space="0" w:color="auto"/>
              <w:right w:val="nil"/>
            </w:tcBorders>
          </w:tcPr>
          <w:p w14:paraId="71AD9AA6" w14:textId="77777777" w:rsidR="0081288E" w:rsidRPr="0081288E" w:rsidRDefault="0081288E" w:rsidP="0081288E">
            <w:pPr>
              <w:shd w:val="clear" w:color="auto" w:fill="FFFFFF"/>
              <w:jc w:val="center"/>
              <w:rPr>
                <w:color w:val="FF0000"/>
                <w:sz w:val="24"/>
                <w:szCs w:val="24"/>
              </w:rPr>
            </w:pPr>
            <w:r w:rsidRPr="0081288E">
              <w:rPr>
                <w:sz w:val="24"/>
                <w:szCs w:val="24"/>
              </w:rPr>
              <w:t>↓</w:t>
            </w:r>
          </w:p>
        </w:tc>
      </w:tr>
      <w:tr w:rsidR="0081288E" w:rsidRPr="0081288E" w14:paraId="06F4456B"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76ACAD5" w14:textId="77777777" w:rsidR="0081288E" w:rsidRPr="0081288E" w:rsidRDefault="0081288E" w:rsidP="0081288E">
            <w:pPr>
              <w:shd w:val="clear" w:color="auto" w:fill="FFFFFF"/>
              <w:jc w:val="center"/>
              <w:rPr>
                <w:sz w:val="24"/>
                <w:szCs w:val="24"/>
              </w:rPr>
            </w:pPr>
            <w:r w:rsidRPr="0081288E">
              <w:rPr>
                <w:sz w:val="24"/>
                <w:szCs w:val="24"/>
              </w:rPr>
              <w:t>Реестр описей дел, документов</w:t>
            </w:r>
          </w:p>
        </w:tc>
      </w:tr>
      <w:tr w:rsidR="0081288E" w:rsidRPr="0081288E" w14:paraId="001C61C9" w14:textId="77777777" w:rsidTr="001343FF">
        <w:trPr>
          <w:jc w:val="center"/>
        </w:trPr>
        <w:tc>
          <w:tcPr>
            <w:tcW w:w="7371" w:type="dxa"/>
            <w:tcBorders>
              <w:top w:val="single" w:sz="4" w:space="0" w:color="auto"/>
              <w:left w:val="nil"/>
              <w:bottom w:val="single" w:sz="4" w:space="0" w:color="auto"/>
              <w:right w:val="nil"/>
            </w:tcBorders>
          </w:tcPr>
          <w:p w14:paraId="6417CCE5"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3BA2E520"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5BE00168" w14:textId="77777777" w:rsidR="0081288E" w:rsidRPr="0081288E" w:rsidRDefault="0081288E" w:rsidP="0081288E">
            <w:pPr>
              <w:jc w:val="center"/>
              <w:rPr>
                <w:color w:val="FF0000"/>
                <w:sz w:val="24"/>
                <w:szCs w:val="24"/>
              </w:rPr>
            </w:pPr>
            <w:r w:rsidRPr="0081288E">
              <w:rPr>
                <w:sz w:val="24"/>
                <w:szCs w:val="24"/>
              </w:rPr>
              <w:t xml:space="preserve">Лист учета </w:t>
            </w:r>
            <w:r w:rsidRPr="0081288E">
              <w:rPr>
                <w:bCs/>
                <w:sz w:val="24"/>
                <w:szCs w:val="24"/>
              </w:rPr>
              <w:t>аудиовизуальных (кинофотовидео) документов</w:t>
            </w:r>
          </w:p>
        </w:tc>
      </w:tr>
      <w:tr w:rsidR="0081288E" w:rsidRPr="0081288E" w14:paraId="7D72C220" w14:textId="77777777" w:rsidTr="001343FF">
        <w:trPr>
          <w:jc w:val="center"/>
        </w:trPr>
        <w:tc>
          <w:tcPr>
            <w:tcW w:w="7371" w:type="dxa"/>
            <w:tcBorders>
              <w:top w:val="single" w:sz="4" w:space="0" w:color="auto"/>
              <w:left w:val="nil"/>
              <w:bottom w:val="single" w:sz="4" w:space="0" w:color="auto"/>
              <w:right w:val="nil"/>
            </w:tcBorders>
          </w:tcPr>
          <w:p w14:paraId="733CC587"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CA0962D"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68E5005" w14:textId="77777777" w:rsidR="0081288E" w:rsidRPr="0081288E" w:rsidRDefault="0081288E" w:rsidP="0081288E">
            <w:pPr>
              <w:shd w:val="clear" w:color="auto" w:fill="FFFFFF"/>
              <w:jc w:val="center"/>
              <w:rPr>
                <w:sz w:val="24"/>
                <w:szCs w:val="24"/>
              </w:rPr>
            </w:pPr>
            <w:r w:rsidRPr="0081288E">
              <w:rPr>
                <w:sz w:val="24"/>
                <w:szCs w:val="24"/>
              </w:rPr>
              <w:t>Дело фонда</w:t>
            </w:r>
          </w:p>
        </w:tc>
      </w:tr>
      <w:tr w:rsidR="0081288E" w:rsidRPr="0081288E" w14:paraId="3A0F3E35" w14:textId="77777777" w:rsidTr="001343FF">
        <w:trPr>
          <w:jc w:val="center"/>
        </w:trPr>
        <w:tc>
          <w:tcPr>
            <w:tcW w:w="7371" w:type="dxa"/>
            <w:tcBorders>
              <w:top w:val="single" w:sz="4" w:space="0" w:color="auto"/>
              <w:left w:val="nil"/>
              <w:bottom w:val="nil"/>
              <w:right w:val="nil"/>
            </w:tcBorders>
          </w:tcPr>
          <w:p w14:paraId="07AE0555"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2166ACEB"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5D25729" w14:textId="77777777" w:rsidR="0081288E" w:rsidRPr="0081288E" w:rsidRDefault="0081288E" w:rsidP="0081288E">
            <w:pPr>
              <w:shd w:val="clear" w:color="auto" w:fill="FFFFFF"/>
              <w:jc w:val="center"/>
              <w:rPr>
                <w:sz w:val="24"/>
                <w:szCs w:val="24"/>
              </w:rPr>
            </w:pPr>
            <w:r w:rsidRPr="0081288E">
              <w:rPr>
                <w:sz w:val="24"/>
                <w:szCs w:val="24"/>
              </w:rPr>
              <w:t>База данных «Архивный фонд»</w:t>
            </w:r>
          </w:p>
        </w:tc>
      </w:tr>
      <w:tr w:rsidR="0081288E" w:rsidRPr="0081288E" w14:paraId="7493D15C" w14:textId="77777777" w:rsidTr="001343FF">
        <w:trPr>
          <w:jc w:val="center"/>
        </w:trPr>
        <w:tc>
          <w:tcPr>
            <w:tcW w:w="7371" w:type="dxa"/>
            <w:tcBorders>
              <w:top w:val="nil"/>
              <w:left w:val="nil"/>
              <w:bottom w:val="single" w:sz="4" w:space="0" w:color="auto"/>
              <w:right w:val="nil"/>
            </w:tcBorders>
          </w:tcPr>
          <w:p w14:paraId="7B0471EF"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69BE3AB"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5D3BA38" w14:textId="77777777" w:rsidR="0081288E" w:rsidRPr="0081288E" w:rsidRDefault="0081288E" w:rsidP="0081288E">
            <w:pPr>
              <w:jc w:val="center"/>
              <w:rPr>
                <w:sz w:val="24"/>
                <w:szCs w:val="24"/>
              </w:rPr>
            </w:pPr>
            <w:r w:rsidRPr="0081288E">
              <w:rPr>
                <w:sz w:val="24"/>
                <w:szCs w:val="24"/>
              </w:rPr>
              <w:t>Паспорт архива</w:t>
            </w:r>
          </w:p>
        </w:tc>
      </w:tr>
    </w:tbl>
    <w:p w14:paraId="2579CB20" w14:textId="77777777" w:rsidR="0081288E" w:rsidRPr="0081288E" w:rsidRDefault="0081288E" w:rsidP="0081288E">
      <w:pPr>
        <w:widowControl w:val="0"/>
        <w:shd w:val="clear" w:color="auto" w:fill="FFFFFF"/>
        <w:autoSpaceDE w:val="0"/>
        <w:autoSpaceDN w:val="0"/>
        <w:adjustRightInd w:val="0"/>
        <w:spacing w:after="0" w:line="240" w:lineRule="auto"/>
        <w:ind w:left="754" w:firstLine="709"/>
        <w:jc w:val="both"/>
        <w:rPr>
          <w:rFonts w:ascii="Times New Roman" w:eastAsia="Times New Roman" w:hAnsi="Times New Roman" w:cs="Times New Roman"/>
          <w:b/>
          <w:bCs/>
          <w:sz w:val="26"/>
          <w:szCs w:val="26"/>
          <w:lang w:eastAsia="ru-RU"/>
        </w:rPr>
      </w:pPr>
    </w:p>
    <w:p w14:paraId="4C724059" w14:textId="77777777" w:rsidR="0081288E" w:rsidRPr="0081288E" w:rsidRDefault="0081288E" w:rsidP="009275DC">
      <w:pPr>
        <w:widowControl w:val="0"/>
        <w:shd w:val="clear" w:color="auto" w:fill="FFFFFF"/>
        <w:autoSpaceDE w:val="0"/>
        <w:autoSpaceDN w:val="0"/>
        <w:adjustRightInd w:val="0"/>
        <w:spacing w:after="0" w:line="240" w:lineRule="auto"/>
        <w:ind w:left="754"/>
        <w:jc w:val="center"/>
        <w:rPr>
          <w:rFonts w:ascii="Times New Roman" w:eastAsia="Times New Roman" w:hAnsi="Times New Roman" w:cs="Times New Roman"/>
          <w:b/>
          <w:bCs/>
          <w:sz w:val="28"/>
          <w:szCs w:val="28"/>
          <w:lang w:eastAsia="ru-RU"/>
        </w:rPr>
      </w:pPr>
      <w:r w:rsidRPr="00B470BE">
        <w:rPr>
          <w:rFonts w:ascii="Times New Roman" w:eastAsia="Times New Roman" w:hAnsi="Times New Roman" w:cs="Times New Roman"/>
          <w:bCs/>
          <w:sz w:val="28"/>
          <w:szCs w:val="28"/>
          <w:lang w:eastAsia="ru-RU"/>
        </w:rPr>
        <w:t>9.7.</w:t>
      </w:r>
      <w:r w:rsidRPr="0081288E">
        <w:rPr>
          <w:rFonts w:ascii="Times New Roman" w:eastAsia="Times New Roman" w:hAnsi="Times New Roman" w:cs="Times New Roman"/>
          <w:b/>
          <w:bCs/>
          <w:sz w:val="28"/>
          <w:szCs w:val="28"/>
          <w:lang w:eastAsia="ru-RU"/>
        </w:rPr>
        <w:t xml:space="preserve"> Схема учета поступления фотодокументов </w:t>
      </w:r>
      <w:r w:rsidRPr="0081288E">
        <w:rPr>
          <w:rFonts w:ascii="Times New Roman" w:eastAsia="Times New Roman" w:hAnsi="Times New Roman" w:cs="Times New Roman"/>
          <w:b/>
          <w:sz w:val="28"/>
          <w:szCs w:val="28"/>
          <w:lang w:eastAsia="ru-RU"/>
        </w:rPr>
        <w:t xml:space="preserve">от учреждений,         </w:t>
      </w:r>
      <w:r w:rsidR="009275DC">
        <w:rPr>
          <w:rFonts w:ascii="Times New Roman" w:eastAsia="Times New Roman" w:hAnsi="Times New Roman" w:cs="Times New Roman"/>
          <w:b/>
          <w:sz w:val="28"/>
          <w:szCs w:val="28"/>
          <w:lang w:eastAsia="ru-RU"/>
        </w:rPr>
        <w:t xml:space="preserve">    </w:t>
      </w:r>
      <w:r w:rsidRPr="0081288E">
        <w:rPr>
          <w:rFonts w:ascii="Times New Roman" w:eastAsia="Times New Roman" w:hAnsi="Times New Roman" w:cs="Times New Roman"/>
          <w:b/>
          <w:sz w:val="28"/>
          <w:szCs w:val="28"/>
          <w:lang w:eastAsia="ru-RU"/>
        </w:rPr>
        <w:t>предприятий  и</w:t>
      </w:r>
      <w:r w:rsidRPr="0081288E">
        <w:rPr>
          <w:rFonts w:ascii="Times New Roman" w:eastAsia="Times New Roman" w:hAnsi="Times New Roman" w:cs="Times New Roman"/>
          <w:sz w:val="28"/>
          <w:szCs w:val="28"/>
          <w:lang w:eastAsia="ru-RU"/>
        </w:rPr>
        <w:t xml:space="preserve"> </w:t>
      </w:r>
      <w:r w:rsidRPr="0081288E">
        <w:rPr>
          <w:rFonts w:ascii="Times New Roman" w:eastAsia="Times New Roman" w:hAnsi="Times New Roman" w:cs="Times New Roman"/>
          <w:b/>
          <w:sz w:val="28"/>
          <w:szCs w:val="28"/>
          <w:lang w:eastAsia="ru-RU"/>
        </w:rPr>
        <w:t>организации</w:t>
      </w:r>
    </w:p>
    <w:tbl>
      <w:tblPr>
        <w:tblStyle w:val="1"/>
        <w:tblW w:w="0" w:type="auto"/>
        <w:jc w:val="center"/>
        <w:tblLook w:val="04A0" w:firstRow="1" w:lastRow="0" w:firstColumn="1" w:lastColumn="0" w:noHBand="0" w:noVBand="1"/>
      </w:tblPr>
      <w:tblGrid>
        <w:gridCol w:w="7371"/>
      </w:tblGrid>
      <w:tr w:rsidR="0081288E" w:rsidRPr="0081288E" w14:paraId="7706EA01"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561B793D" w14:textId="77777777" w:rsidR="0081288E" w:rsidRPr="0081288E" w:rsidRDefault="00365717" w:rsidP="0081288E">
            <w:pPr>
              <w:shd w:val="clear" w:color="auto" w:fill="FFFFFF"/>
              <w:jc w:val="center"/>
              <w:rPr>
                <w:sz w:val="24"/>
                <w:szCs w:val="24"/>
              </w:rPr>
            </w:pPr>
            <w:r>
              <w:rPr>
                <w:sz w:val="26"/>
                <w:szCs w:val="26"/>
              </w:rPr>
              <w:tab/>
            </w:r>
            <w:r w:rsidR="0081288E" w:rsidRPr="0081288E">
              <w:rPr>
                <w:sz w:val="24"/>
                <w:szCs w:val="24"/>
              </w:rPr>
              <w:t>Опись дел, документов ( годовой раздел описи)</w:t>
            </w:r>
          </w:p>
        </w:tc>
      </w:tr>
      <w:tr w:rsidR="0081288E" w:rsidRPr="0081288E" w14:paraId="07AEB526" w14:textId="77777777" w:rsidTr="001343FF">
        <w:trPr>
          <w:jc w:val="center"/>
        </w:trPr>
        <w:tc>
          <w:tcPr>
            <w:tcW w:w="7371" w:type="dxa"/>
            <w:tcBorders>
              <w:top w:val="nil"/>
              <w:left w:val="nil"/>
              <w:bottom w:val="single" w:sz="4" w:space="0" w:color="auto"/>
              <w:right w:val="nil"/>
            </w:tcBorders>
          </w:tcPr>
          <w:p w14:paraId="5F4C2830"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39ED9133"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54682202" w14:textId="77777777" w:rsidR="0081288E" w:rsidRPr="0081288E" w:rsidRDefault="0081288E" w:rsidP="0081288E">
            <w:pPr>
              <w:shd w:val="clear" w:color="auto" w:fill="FFFFFF"/>
              <w:jc w:val="center"/>
              <w:rPr>
                <w:sz w:val="24"/>
                <w:szCs w:val="24"/>
              </w:rPr>
            </w:pPr>
            <w:r w:rsidRPr="0081288E">
              <w:rPr>
                <w:sz w:val="24"/>
                <w:szCs w:val="24"/>
              </w:rPr>
              <w:t>Акт описания архивных документов</w:t>
            </w:r>
          </w:p>
        </w:tc>
      </w:tr>
      <w:tr w:rsidR="0081288E" w:rsidRPr="0081288E" w14:paraId="0B785F74" w14:textId="77777777" w:rsidTr="001343FF">
        <w:trPr>
          <w:jc w:val="center"/>
        </w:trPr>
        <w:tc>
          <w:tcPr>
            <w:tcW w:w="7371" w:type="dxa"/>
            <w:tcBorders>
              <w:top w:val="single" w:sz="4" w:space="0" w:color="auto"/>
              <w:left w:val="nil"/>
              <w:bottom w:val="single" w:sz="4" w:space="0" w:color="auto"/>
              <w:right w:val="nil"/>
            </w:tcBorders>
          </w:tcPr>
          <w:p w14:paraId="69E82FA3"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2C0F5FFF"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3F29373" w14:textId="77777777" w:rsidR="0081288E" w:rsidRPr="0081288E" w:rsidRDefault="0081288E" w:rsidP="0081288E">
            <w:pPr>
              <w:shd w:val="clear" w:color="auto" w:fill="FFFFFF"/>
              <w:jc w:val="center"/>
              <w:rPr>
                <w:sz w:val="24"/>
                <w:szCs w:val="24"/>
              </w:rPr>
            </w:pPr>
            <w:r w:rsidRPr="0081288E">
              <w:rPr>
                <w:sz w:val="24"/>
                <w:szCs w:val="24"/>
              </w:rPr>
              <w:t>Акт приема-передачи архивных документов на хранение</w:t>
            </w:r>
          </w:p>
        </w:tc>
      </w:tr>
      <w:tr w:rsidR="0081288E" w:rsidRPr="0081288E" w14:paraId="5FCE08B2" w14:textId="77777777" w:rsidTr="001343FF">
        <w:trPr>
          <w:jc w:val="center"/>
        </w:trPr>
        <w:tc>
          <w:tcPr>
            <w:tcW w:w="7371" w:type="dxa"/>
            <w:tcBorders>
              <w:top w:val="single" w:sz="4" w:space="0" w:color="auto"/>
              <w:left w:val="nil"/>
              <w:bottom w:val="single" w:sz="4" w:space="0" w:color="auto"/>
              <w:right w:val="nil"/>
            </w:tcBorders>
          </w:tcPr>
          <w:p w14:paraId="64E27C79"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22DB3EBC"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E306D3A" w14:textId="77777777" w:rsidR="0081288E" w:rsidRPr="0081288E" w:rsidRDefault="0081288E" w:rsidP="0081288E">
            <w:pPr>
              <w:jc w:val="center"/>
              <w:rPr>
                <w:sz w:val="24"/>
                <w:szCs w:val="24"/>
              </w:rPr>
            </w:pPr>
            <w:r w:rsidRPr="0081288E">
              <w:rPr>
                <w:sz w:val="24"/>
                <w:szCs w:val="24"/>
              </w:rPr>
              <w:t>Книга учета поступлений документов</w:t>
            </w:r>
          </w:p>
        </w:tc>
      </w:tr>
      <w:tr w:rsidR="0081288E" w:rsidRPr="0081288E" w14:paraId="0BB8B88C" w14:textId="77777777" w:rsidTr="001343FF">
        <w:trPr>
          <w:jc w:val="center"/>
        </w:trPr>
        <w:tc>
          <w:tcPr>
            <w:tcW w:w="7371" w:type="dxa"/>
            <w:tcBorders>
              <w:top w:val="single" w:sz="4" w:space="0" w:color="auto"/>
              <w:left w:val="nil"/>
              <w:bottom w:val="single" w:sz="4" w:space="0" w:color="auto"/>
              <w:right w:val="nil"/>
            </w:tcBorders>
          </w:tcPr>
          <w:p w14:paraId="50028518"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5288DD39"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88C89A2" w14:textId="77777777" w:rsidR="0081288E" w:rsidRPr="0081288E" w:rsidRDefault="0081288E" w:rsidP="0081288E">
            <w:pPr>
              <w:shd w:val="clear" w:color="auto" w:fill="FFFFFF"/>
              <w:jc w:val="center"/>
              <w:rPr>
                <w:sz w:val="24"/>
                <w:szCs w:val="24"/>
              </w:rPr>
            </w:pPr>
            <w:r w:rsidRPr="0081288E">
              <w:rPr>
                <w:sz w:val="24"/>
                <w:szCs w:val="24"/>
              </w:rPr>
              <w:t>Реестр описей дел, документов</w:t>
            </w:r>
          </w:p>
        </w:tc>
      </w:tr>
      <w:tr w:rsidR="0081288E" w:rsidRPr="0081288E" w14:paraId="5BDED433" w14:textId="77777777" w:rsidTr="001343FF">
        <w:trPr>
          <w:jc w:val="center"/>
        </w:trPr>
        <w:tc>
          <w:tcPr>
            <w:tcW w:w="7371" w:type="dxa"/>
            <w:tcBorders>
              <w:top w:val="single" w:sz="4" w:space="0" w:color="auto"/>
              <w:left w:val="nil"/>
              <w:bottom w:val="single" w:sz="4" w:space="0" w:color="auto"/>
              <w:right w:val="nil"/>
            </w:tcBorders>
          </w:tcPr>
          <w:p w14:paraId="679BB796"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5022FA81"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0E7F9926" w14:textId="77777777" w:rsidR="0081288E" w:rsidRPr="0081288E" w:rsidRDefault="0081288E" w:rsidP="0081288E">
            <w:pPr>
              <w:jc w:val="center"/>
              <w:rPr>
                <w:sz w:val="24"/>
                <w:szCs w:val="24"/>
              </w:rPr>
            </w:pPr>
            <w:r w:rsidRPr="0081288E">
              <w:rPr>
                <w:sz w:val="24"/>
                <w:szCs w:val="24"/>
              </w:rPr>
              <w:t xml:space="preserve">Лист учета </w:t>
            </w:r>
            <w:r w:rsidRPr="0081288E">
              <w:rPr>
                <w:bCs/>
                <w:sz w:val="24"/>
                <w:szCs w:val="24"/>
              </w:rPr>
              <w:t>аудиовизуальных (кинофотовидео) документов</w:t>
            </w:r>
          </w:p>
        </w:tc>
      </w:tr>
      <w:tr w:rsidR="0081288E" w:rsidRPr="0081288E" w14:paraId="029D7515" w14:textId="77777777" w:rsidTr="001343FF">
        <w:trPr>
          <w:jc w:val="center"/>
        </w:trPr>
        <w:tc>
          <w:tcPr>
            <w:tcW w:w="7371" w:type="dxa"/>
            <w:tcBorders>
              <w:top w:val="single" w:sz="4" w:space="0" w:color="auto"/>
              <w:left w:val="nil"/>
              <w:bottom w:val="single" w:sz="4" w:space="0" w:color="auto"/>
              <w:right w:val="nil"/>
            </w:tcBorders>
          </w:tcPr>
          <w:p w14:paraId="68F10D70"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60782196"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DA14F9D" w14:textId="77777777" w:rsidR="0081288E" w:rsidRPr="0081288E" w:rsidRDefault="0081288E" w:rsidP="0081288E">
            <w:pPr>
              <w:shd w:val="clear" w:color="auto" w:fill="FFFFFF"/>
              <w:jc w:val="center"/>
              <w:rPr>
                <w:sz w:val="24"/>
                <w:szCs w:val="24"/>
              </w:rPr>
            </w:pPr>
            <w:r w:rsidRPr="0081288E">
              <w:rPr>
                <w:sz w:val="24"/>
                <w:szCs w:val="24"/>
              </w:rPr>
              <w:t>Дело фонда</w:t>
            </w:r>
          </w:p>
        </w:tc>
      </w:tr>
      <w:tr w:rsidR="0081288E" w:rsidRPr="0081288E" w14:paraId="46B391E8" w14:textId="77777777" w:rsidTr="001343FF">
        <w:trPr>
          <w:jc w:val="center"/>
        </w:trPr>
        <w:tc>
          <w:tcPr>
            <w:tcW w:w="7371" w:type="dxa"/>
            <w:tcBorders>
              <w:top w:val="single" w:sz="4" w:space="0" w:color="auto"/>
              <w:left w:val="nil"/>
              <w:bottom w:val="nil"/>
              <w:right w:val="nil"/>
            </w:tcBorders>
          </w:tcPr>
          <w:p w14:paraId="7BAD6974"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53261B8D"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1F15A67" w14:textId="77777777" w:rsidR="0081288E" w:rsidRPr="0081288E" w:rsidRDefault="0081288E" w:rsidP="0081288E">
            <w:pPr>
              <w:shd w:val="clear" w:color="auto" w:fill="FFFFFF"/>
              <w:jc w:val="center"/>
              <w:rPr>
                <w:sz w:val="24"/>
                <w:szCs w:val="24"/>
              </w:rPr>
            </w:pPr>
            <w:r w:rsidRPr="0081288E">
              <w:rPr>
                <w:sz w:val="24"/>
                <w:szCs w:val="24"/>
              </w:rPr>
              <w:t>База данных «Архивный фонд»</w:t>
            </w:r>
          </w:p>
        </w:tc>
      </w:tr>
      <w:tr w:rsidR="0081288E" w:rsidRPr="0081288E" w14:paraId="11F69451" w14:textId="77777777" w:rsidTr="001343FF">
        <w:trPr>
          <w:jc w:val="center"/>
        </w:trPr>
        <w:tc>
          <w:tcPr>
            <w:tcW w:w="7371" w:type="dxa"/>
            <w:tcBorders>
              <w:top w:val="nil"/>
              <w:left w:val="nil"/>
              <w:bottom w:val="single" w:sz="4" w:space="0" w:color="auto"/>
              <w:right w:val="nil"/>
            </w:tcBorders>
          </w:tcPr>
          <w:p w14:paraId="77FBCD0E"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3316F5C4"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3BA48F37" w14:textId="77777777" w:rsidR="0081288E" w:rsidRPr="0081288E" w:rsidRDefault="0081288E" w:rsidP="0081288E">
            <w:pPr>
              <w:jc w:val="center"/>
              <w:rPr>
                <w:sz w:val="24"/>
                <w:szCs w:val="24"/>
              </w:rPr>
            </w:pPr>
            <w:r w:rsidRPr="0081288E">
              <w:rPr>
                <w:sz w:val="24"/>
                <w:szCs w:val="24"/>
              </w:rPr>
              <w:t>Паспорт архива</w:t>
            </w:r>
          </w:p>
        </w:tc>
      </w:tr>
    </w:tbl>
    <w:p w14:paraId="12DF304E" w14:textId="77777777" w:rsidR="00365717" w:rsidRDefault="00365717" w:rsidP="009275DC">
      <w:pPr>
        <w:widowControl w:val="0"/>
        <w:shd w:val="clear" w:color="auto" w:fill="FFFFFF"/>
        <w:autoSpaceDE w:val="0"/>
        <w:autoSpaceDN w:val="0"/>
        <w:adjustRightInd w:val="0"/>
        <w:spacing w:after="0" w:line="240" w:lineRule="auto"/>
        <w:ind w:left="754"/>
        <w:jc w:val="center"/>
        <w:rPr>
          <w:rFonts w:ascii="Times New Roman" w:eastAsia="Times New Roman" w:hAnsi="Times New Roman" w:cs="Times New Roman"/>
          <w:bCs/>
          <w:sz w:val="28"/>
          <w:szCs w:val="28"/>
          <w:lang w:eastAsia="ru-RU"/>
        </w:rPr>
      </w:pPr>
    </w:p>
    <w:p w14:paraId="174CDA7C" w14:textId="77777777" w:rsidR="0081288E" w:rsidRPr="0081288E" w:rsidRDefault="0081288E" w:rsidP="009275DC">
      <w:pPr>
        <w:widowControl w:val="0"/>
        <w:shd w:val="clear" w:color="auto" w:fill="FFFFFF"/>
        <w:autoSpaceDE w:val="0"/>
        <w:autoSpaceDN w:val="0"/>
        <w:adjustRightInd w:val="0"/>
        <w:spacing w:after="0" w:line="240" w:lineRule="auto"/>
        <w:ind w:left="754"/>
        <w:jc w:val="center"/>
        <w:rPr>
          <w:rFonts w:ascii="Times New Roman" w:eastAsia="Times New Roman" w:hAnsi="Times New Roman" w:cs="Times New Roman"/>
          <w:b/>
          <w:sz w:val="28"/>
          <w:szCs w:val="28"/>
          <w:lang w:eastAsia="ru-RU"/>
        </w:rPr>
      </w:pPr>
      <w:r w:rsidRPr="00B470BE">
        <w:rPr>
          <w:rFonts w:ascii="Times New Roman" w:eastAsia="Times New Roman" w:hAnsi="Times New Roman" w:cs="Times New Roman"/>
          <w:bCs/>
          <w:sz w:val="28"/>
          <w:szCs w:val="28"/>
          <w:lang w:eastAsia="ru-RU"/>
        </w:rPr>
        <w:t>9.8.</w:t>
      </w:r>
      <w:r w:rsidRPr="0081288E">
        <w:rPr>
          <w:rFonts w:ascii="Times New Roman" w:eastAsia="Times New Roman" w:hAnsi="Times New Roman" w:cs="Times New Roman"/>
          <w:b/>
          <w:bCs/>
          <w:sz w:val="28"/>
          <w:szCs w:val="28"/>
          <w:lang w:eastAsia="ru-RU"/>
        </w:rPr>
        <w:t xml:space="preserve"> Схема учета поступления фотодокументов </w:t>
      </w:r>
      <w:r w:rsidRPr="0081288E">
        <w:rPr>
          <w:rFonts w:ascii="Times New Roman" w:eastAsia="Times New Roman" w:hAnsi="Times New Roman" w:cs="Times New Roman"/>
          <w:b/>
          <w:sz w:val="28"/>
          <w:szCs w:val="28"/>
          <w:lang w:eastAsia="ru-RU"/>
        </w:rPr>
        <w:t>в результате    инициативного документирования</w:t>
      </w:r>
    </w:p>
    <w:tbl>
      <w:tblPr>
        <w:tblStyle w:val="1"/>
        <w:tblW w:w="0" w:type="auto"/>
        <w:jc w:val="center"/>
        <w:tblLook w:val="04A0" w:firstRow="1" w:lastRow="0" w:firstColumn="1" w:lastColumn="0" w:noHBand="0" w:noVBand="1"/>
      </w:tblPr>
      <w:tblGrid>
        <w:gridCol w:w="7371"/>
      </w:tblGrid>
      <w:tr w:rsidR="0081288E" w:rsidRPr="0081288E" w14:paraId="48323B75"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7A6678B9" w14:textId="77777777" w:rsidR="0081288E" w:rsidRPr="0081288E" w:rsidRDefault="0081288E" w:rsidP="0081288E">
            <w:pPr>
              <w:shd w:val="clear" w:color="auto" w:fill="FFFFFF"/>
              <w:jc w:val="center"/>
              <w:rPr>
                <w:sz w:val="24"/>
                <w:szCs w:val="24"/>
              </w:rPr>
            </w:pPr>
            <w:r w:rsidRPr="0081288E">
              <w:rPr>
                <w:sz w:val="24"/>
                <w:szCs w:val="24"/>
              </w:rPr>
              <w:t>Акт описания архивных документов</w:t>
            </w:r>
          </w:p>
        </w:tc>
      </w:tr>
      <w:tr w:rsidR="0081288E" w:rsidRPr="0081288E" w14:paraId="3F368B18" w14:textId="77777777" w:rsidTr="001343FF">
        <w:trPr>
          <w:jc w:val="center"/>
        </w:trPr>
        <w:tc>
          <w:tcPr>
            <w:tcW w:w="7371" w:type="dxa"/>
            <w:tcBorders>
              <w:top w:val="single" w:sz="4" w:space="0" w:color="auto"/>
              <w:left w:val="nil"/>
              <w:bottom w:val="single" w:sz="4" w:space="0" w:color="auto"/>
              <w:right w:val="nil"/>
            </w:tcBorders>
          </w:tcPr>
          <w:p w14:paraId="4A1FC0DC" w14:textId="77777777" w:rsidR="0081288E" w:rsidRPr="0081288E" w:rsidRDefault="0081288E" w:rsidP="0081288E">
            <w:pPr>
              <w:shd w:val="clear" w:color="auto" w:fill="FFFFFF"/>
              <w:jc w:val="center"/>
              <w:rPr>
                <w:sz w:val="24"/>
                <w:szCs w:val="24"/>
              </w:rPr>
            </w:pPr>
            <w:r w:rsidRPr="0081288E">
              <w:rPr>
                <w:sz w:val="24"/>
                <w:szCs w:val="24"/>
              </w:rPr>
              <w:lastRenderedPageBreak/>
              <w:t>↓</w:t>
            </w:r>
          </w:p>
        </w:tc>
      </w:tr>
      <w:tr w:rsidR="0081288E" w:rsidRPr="0081288E" w14:paraId="7A4C25B5"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A82E306" w14:textId="77777777" w:rsidR="0081288E" w:rsidRPr="0081288E" w:rsidRDefault="0081288E" w:rsidP="0081288E">
            <w:pPr>
              <w:shd w:val="clear" w:color="auto" w:fill="FFFFFF"/>
              <w:jc w:val="center"/>
              <w:rPr>
                <w:sz w:val="24"/>
                <w:szCs w:val="24"/>
              </w:rPr>
            </w:pPr>
            <w:r w:rsidRPr="0081288E">
              <w:rPr>
                <w:sz w:val="24"/>
                <w:szCs w:val="24"/>
              </w:rPr>
              <w:t>Акт приема-передачи архивных документов на хранение</w:t>
            </w:r>
          </w:p>
        </w:tc>
      </w:tr>
      <w:tr w:rsidR="0081288E" w:rsidRPr="0081288E" w14:paraId="447BE422" w14:textId="77777777" w:rsidTr="001343FF">
        <w:trPr>
          <w:jc w:val="center"/>
        </w:trPr>
        <w:tc>
          <w:tcPr>
            <w:tcW w:w="7371" w:type="dxa"/>
            <w:tcBorders>
              <w:top w:val="single" w:sz="4" w:space="0" w:color="auto"/>
              <w:left w:val="nil"/>
              <w:bottom w:val="single" w:sz="4" w:space="0" w:color="auto"/>
              <w:right w:val="nil"/>
            </w:tcBorders>
          </w:tcPr>
          <w:p w14:paraId="564F8A5D"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70F4506E"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5FEBB7BA" w14:textId="77777777" w:rsidR="0081288E" w:rsidRPr="0081288E" w:rsidRDefault="0081288E" w:rsidP="0081288E">
            <w:pPr>
              <w:jc w:val="center"/>
              <w:rPr>
                <w:sz w:val="24"/>
                <w:szCs w:val="24"/>
              </w:rPr>
            </w:pPr>
            <w:r w:rsidRPr="0081288E">
              <w:rPr>
                <w:sz w:val="24"/>
                <w:szCs w:val="24"/>
              </w:rPr>
              <w:t>Книга учета поступлений документов</w:t>
            </w:r>
          </w:p>
        </w:tc>
      </w:tr>
      <w:tr w:rsidR="0081288E" w:rsidRPr="0081288E" w14:paraId="1278EB6D" w14:textId="77777777" w:rsidTr="001343FF">
        <w:trPr>
          <w:jc w:val="center"/>
        </w:trPr>
        <w:tc>
          <w:tcPr>
            <w:tcW w:w="7371" w:type="dxa"/>
            <w:tcBorders>
              <w:top w:val="single" w:sz="4" w:space="0" w:color="auto"/>
              <w:left w:val="nil"/>
              <w:bottom w:val="single" w:sz="4" w:space="0" w:color="auto"/>
              <w:right w:val="nil"/>
            </w:tcBorders>
          </w:tcPr>
          <w:p w14:paraId="67BE8172"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6163FB6C"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43EC757C" w14:textId="77777777" w:rsidR="0081288E" w:rsidRPr="0081288E" w:rsidRDefault="0081288E" w:rsidP="0081288E">
            <w:pPr>
              <w:shd w:val="clear" w:color="auto" w:fill="FFFFFF"/>
              <w:jc w:val="center"/>
              <w:rPr>
                <w:sz w:val="24"/>
                <w:szCs w:val="24"/>
              </w:rPr>
            </w:pPr>
            <w:r w:rsidRPr="0081288E">
              <w:rPr>
                <w:sz w:val="24"/>
                <w:szCs w:val="24"/>
              </w:rPr>
              <w:t>Реестр описей дел, документов</w:t>
            </w:r>
          </w:p>
        </w:tc>
      </w:tr>
      <w:tr w:rsidR="0081288E" w:rsidRPr="0081288E" w14:paraId="551F3044" w14:textId="77777777" w:rsidTr="001343FF">
        <w:trPr>
          <w:jc w:val="center"/>
        </w:trPr>
        <w:tc>
          <w:tcPr>
            <w:tcW w:w="7371" w:type="dxa"/>
            <w:tcBorders>
              <w:top w:val="single" w:sz="4" w:space="0" w:color="auto"/>
              <w:left w:val="nil"/>
              <w:bottom w:val="single" w:sz="4" w:space="0" w:color="auto"/>
              <w:right w:val="nil"/>
            </w:tcBorders>
          </w:tcPr>
          <w:p w14:paraId="53B15538"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B110ADA"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88B8243" w14:textId="77777777" w:rsidR="0081288E" w:rsidRPr="0081288E" w:rsidRDefault="0081288E" w:rsidP="0081288E">
            <w:pPr>
              <w:jc w:val="center"/>
              <w:rPr>
                <w:sz w:val="24"/>
                <w:szCs w:val="24"/>
              </w:rPr>
            </w:pPr>
            <w:r w:rsidRPr="0081288E">
              <w:rPr>
                <w:sz w:val="24"/>
                <w:szCs w:val="24"/>
              </w:rPr>
              <w:t xml:space="preserve">Лист учета </w:t>
            </w:r>
            <w:r w:rsidRPr="0081288E">
              <w:rPr>
                <w:bCs/>
                <w:sz w:val="24"/>
                <w:szCs w:val="24"/>
              </w:rPr>
              <w:t>аудиовизуальных (кинофотовидео) документов</w:t>
            </w:r>
          </w:p>
        </w:tc>
      </w:tr>
      <w:tr w:rsidR="0081288E" w:rsidRPr="0081288E" w14:paraId="70E87D32" w14:textId="77777777" w:rsidTr="001343FF">
        <w:trPr>
          <w:jc w:val="center"/>
        </w:trPr>
        <w:tc>
          <w:tcPr>
            <w:tcW w:w="7371" w:type="dxa"/>
            <w:tcBorders>
              <w:top w:val="single" w:sz="4" w:space="0" w:color="auto"/>
              <w:left w:val="nil"/>
              <w:bottom w:val="single" w:sz="4" w:space="0" w:color="auto"/>
              <w:right w:val="nil"/>
            </w:tcBorders>
          </w:tcPr>
          <w:p w14:paraId="27D9FDC0"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0B196734"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2217EE30" w14:textId="77777777" w:rsidR="0081288E" w:rsidRPr="0081288E" w:rsidRDefault="0081288E" w:rsidP="0081288E">
            <w:pPr>
              <w:shd w:val="clear" w:color="auto" w:fill="FFFFFF"/>
              <w:jc w:val="center"/>
              <w:rPr>
                <w:sz w:val="24"/>
                <w:szCs w:val="24"/>
              </w:rPr>
            </w:pPr>
            <w:r w:rsidRPr="0081288E">
              <w:rPr>
                <w:sz w:val="24"/>
                <w:szCs w:val="24"/>
              </w:rPr>
              <w:t>Дело фонда</w:t>
            </w:r>
          </w:p>
        </w:tc>
      </w:tr>
      <w:tr w:rsidR="0081288E" w:rsidRPr="0081288E" w14:paraId="508D86AB" w14:textId="77777777" w:rsidTr="001343FF">
        <w:trPr>
          <w:jc w:val="center"/>
        </w:trPr>
        <w:tc>
          <w:tcPr>
            <w:tcW w:w="7371" w:type="dxa"/>
            <w:tcBorders>
              <w:top w:val="single" w:sz="4" w:space="0" w:color="auto"/>
              <w:left w:val="nil"/>
              <w:bottom w:val="nil"/>
              <w:right w:val="nil"/>
            </w:tcBorders>
          </w:tcPr>
          <w:p w14:paraId="6898FF78"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64E5A640"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6074336C" w14:textId="77777777" w:rsidR="0081288E" w:rsidRPr="0081288E" w:rsidRDefault="0081288E" w:rsidP="0081288E">
            <w:pPr>
              <w:shd w:val="clear" w:color="auto" w:fill="FFFFFF"/>
              <w:jc w:val="center"/>
              <w:rPr>
                <w:sz w:val="24"/>
                <w:szCs w:val="24"/>
              </w:rPr>
            </w:pPr>
            <w:r w:rsidRPr="0081288E">
              <w:rPr>
                <w:sz w:val="24"/>
                <w:szCs w:val="24"/>
              </w:rPr>
              <w:t>База данных «Архивный фонд»</w:t>
            </w:r>
          </w:p>
        </w:tc>
      </w:tr>
      <w:tr w:rsidR="0081288E" w:rsidRPr="0081288E" w14:paraId="6808226D" w14:textId="77777777" w:rsidTr="001343FF">
        <w:trPr>
          <w:jc w:val="center"/>
        </w:trPr>
        <w:tc>
          <w:tcPr>
            <w:tcW w:w="7371" w:type="dxa"/>
            <w:tcBorders>
              <w:top w:val="nil"/>
              <w:left w:val="nil"/>
              <w:bottom w:val="single" w:sz="4" w:space="0" w:color="auto"/>
              <w:right w:val="nil"/>
            </w:tcBorders>
          </w:tcPr>
          <w:p w14:paraId="5927D44B" w14:textId="77777777" w:rsidR="0081288E" w:rsidRPr="0081288E" w:rsidRDefault="0081288E" w:rsidP="0081288E">
            <w:pPr>
              <w:shd w:val="clear" w:color="auto" w:fill="FFFFFF"/>
              <w:jc w:val="center"/>
              <w:rPr>
                <w:sz w:val="24"/>
                <w:szCs w:val="24"/>
              </w:rPr>
            </w:pPr>
            <w:r w:rsidRPr="0081288E">
              <w:rPr>
                <w:sz w:val="24"/>
                <w:szCs w:val="24"/>
              </w:rPr>
              <w:t>↓</w:t>
            </w:r>
          </w:p>
        </w:tc>
      </w:tr>
      <w:tr w:rsidR="0081288E" w:rsidRPr="0081288E" w14:paraId="5A8F986E" w14:textId="77777777" w:rsidTr="001343FF">
        <w:trPr>
          <w:jc w:val="center"/>
        </w:trPr>
        <w:tc>
          <w:tcPr>
            <w:tcW w:w="7371" w:type="dxa"/>
            <w:tcBorders>
              <w:top w:val="single" w:sz="4" w:space="0" w:color="auto"/>
              <w:left w:val="single" w:sz="4" w:space="0" w:color="auto"/>
              <w:bottom w:val="single" w:sz="4" w:space="0" w:color="auto"/>
              <w:right w:val="single" w:sz="4" w:space="0" w:color="auto"/>
            </w:tcBorders>
          </w:tcPr>
          <w:p w14:paraId="1B1D9FFE" w14:textId="77777777" w:rsidR="0081288E" w:rsidRPr="0081288E" w:rsidRDefault="0081288E" w:rsidP="0081288E">
            <w:pPr>
              <w:jc w:val="center"/>
              <w:rPr>
                <w:sz w:val="24"/>
                <w:szCs w:val="24"/>
              </w:rPr>
            </w:pPr>
            <w:r w:rsidRPr="0081288E">
              <w:rPr>
                <w:sz w:val="24"/>
                <w:szCs w:val="24"/>
              </w:rPr>
              <w:t>Паспорт архива</w:t>
            </w:r>
          </w:p>
        </w:tc>
      </w:tr>
    </w:tbl>
    <w:p w14:paraId="0A645B77"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4715A09F"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23BFDD0A"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128F83FB"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26C6E244"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36E31961"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41516D70"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6BE03B4D"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144FDC1B"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56BBB746"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7A72CC7F"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211C1CB3"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4E85BC8B"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7B9EFF34"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1DB15E83"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38837B5E"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27208C55"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26B461C9"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71182BBE"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4752FC0D"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559C6B71"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6CD2BD64"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6BB8A262"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253A6996"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4CF16D31"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64F6D880"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p w14:paraId="6CDC8F53" w14:textId="77777777" w:rsidR="009275DC" w:rsidRDefault="009275DC" w:rsidP="0081288E">
      <w:pPr>
        <w:spacing w:after="0" w:line="240" w:lineRule="auto"/>
        <w:jc w:val="center"/>
        <w:rPr>
          <w:rFonts w:ascii="Times New Roman" w:eastAsia="Times New Roman" w:hAnsi="Times New Roman" w:cs="Times New Roman"/>
          <w:b/>
          <w:bCs/>
          <w:sz w:val="28"/>
          <w:szCs w:val="28"/>
          <w:lang w:eastAsia="ru-RU"/>
        </w:rPr>
      </w:pPr>
    </w:p>
    <w:sectPr w:rsidR="009275DC" w:rsidSect="002F7A1B">
      <w:headerReference w:type="even" r:id="rId8"/>
      <w:headerReference w:type="default" r:id="rId9"/>
      <w:headerReference w:type="first" r:id="rId10"/>
      <w:pgSz w:w="11909" w:h="16834"/>
      <w:pgMar w:top="1134" w:right="850" w:bottom="1134" w:left="1701" w:header="720" w:footer="720" w:gutter="0"/>
      <w:pgNumType w:start="3"/>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CAA7" w14:textId="77777777" w:rsidR="00D57F2F" w:rsidRDefault="00D57F2F">
      <w:pPr>
        <w:spacing w:after="0" w:line="240" w:lineRule="auto"/>
      </w:pPr>
      <w:r>
        <w:separator/>
      </w:r>
    </w:p>
  </w:endnote>
  <w:endnote w:type="continuationSeparator" w:id="0">
    <w:p w14:paraId="1D15C857" w14:textId="77777777" w:rsidR="00D57F2F" w:rsidRDefault="00D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594E" w14:textId="77777777" w:rsidR="00D57F2F" w:rsidRDefault="00D57F2F">
      <w:pPr>
        <w:spacing w:after="0" w:line="240" w:lineRule="auto"/>
      </w:pPr>
      <w:r>
        <w:separator/>
      </w:r>
    </w:p>
  </w:footnote>
  <w:footnote w:type="continuationSeparator" w:id="0">
    <w:p w14:paraId="29A4B1F2" w14:textId="77777777" w:rsidR="00D57F2F" w:rsidRDefault="00D5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29F9" w14:textId="099EB5A5" w:rsidR="001343FF" w:rsidRDefault="0081288E" w:rsidP="001343FF">
    <w:pPr>
      <w:pStyle w:val="a3"/>
      <w:framePr w:wrap="around" w:vAnchor="text" w:hAnchor="margin" w:xAlign="center" w:y="1"/>
      <w:rPr>
        <w:rStyle w:val="a5"/>
      </w:rPr>
    </w:pPr>
    <w:r>
      <w:rPr>
        <w:rStyle w:val="a5"/>
      </w:rPr>
      <w:fldChar w:fldCharType="begin"/>
    </w:r>
    <w:r>
      <w:rPr>
        <w:rStyle w:val="a5"/>
      </w:rPr>
      <w:instrText xml:space="preserve">PAGE  </w:instrText>
    </w:r>
    <w:r w:rsidR="00C85339">
      <w:rPr>
        <w:rStyle w:val="a5"/>
      </w:rPr>
      <w:fldChar w:fldCharType="separate"/>
    </w:r>
    <w:r w:rsidR="00C85339">
      <w:rPr>
        <w:rStyle w:val="a5"/>
        <w:noProof/>
      </w:rPr>
      <w:t>18</w:t>
    </w:r>
    <w:r>
      <w:rPr>
        <w:rStyle w:val="a5"/>
      </w:rPr>
      <w:fldChar w:fldCharType="end"/>
    </w:r>
    <w:r>
      <w:rPr>
        <w:rStyle w:val="a5"/>
      </w:rPr>
      <w:t>.</w:t>
    </w:r>
  </w:p>
  <w:p w14:paraId="09B2288D" w14:textId="77777777" w:rsidR="001343FF" w:rsidRDefault="0081288E">
    <w:pPr>
      <w:pStyle w:val="a3"/>
    </w:pPr>
    <w:r>
      <w:t>.</w:t>
    </w:r>
  </w:p>
  <w:p w14:paraId="12CA5CB4" w14:textId="77777777" w:rsidR="001343FF" w:rsidRDefault="001343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32973"/>
      <w:docPartObj>
        <w:docPartGallery w:val="Page Numbers (Top of Page)"/>
        <w:docPartUnique/>
      </w:docPartObj>
    </w:sdtPr>
    <w:sdtEndPr/>
    <w:sdtContent>
      <w:p w14:paraId="25B47C6B" w14:textId="77777777" w:rsidR="003D415E" w:rsidRDefault="003D415E">
        <w:pPr>
          <w:pStyle w:val="a3"/>
          <w:jc w:val="center"/>
        </w:pPr>
        <w:r>
          <w:fldChar w:fldCharType="begin"/>
        </w:r>
        <w:r>
          <w:instrText>PAGE   \* MERGEFORMAT</w:instrText>
        </w:r>
        <w:r>
          <w:fldChar w:fldCharType="separate"/>
        </w:r>
        <w:r w:rsidR="00875FAA">
          <w:rPr>
            <w:noProof/>
          </w:rPr>
          <w:t>4</w:t>
        </w:r>
        <w:r>
          <w:fldChar w:fldCharType="end"/>
        </w:r>
      </w:p>
    </w:sdtContent>
  </w:sdt>
  <w:p w14:paraId="1815E32D" w14:textId="77777777" w:rsidR="003D415E" w:rsidRDefault="003D41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A49C" w14:textId="77777777" w:rsidR="00B00B60" w:rsidRDefault="002F7A1B" w:rsidP="002F7A1B">
    <w:pPr>
      <w:pStyle w:val="a3"/>
      <w:jc w:val="center"/>
    </w:pPr>
    <w:r>
      <w:t>3</w:t>
    </w:r>
  </w:p>
  <w:p w14:paraId="3D32D5EE" w14:textId="77777777" w:rsidR="00B00B60" w:rsidRDefault="00B00B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5BF3"/>
    <w:multiLevelType w:val="hybridMultilevel"/>
    <w:tmpl w:val="C1B49F32"/>
    <w:lvl w:ilvl="0" w:tplc="D870BB4C">
      <w:start w:val="1"/>
      <w:numFmt w:val="decimal"/>
      <w:lvlText w:val="%1."/>
      <w:lvlJc w:val="left"/>
      <w:pPr>
        <w:ind w:left="3435" w:hanging="360"/>
      </w:pPr>
      <w:rPr>
        <w:rFonts w:hint="default"/>
      </w:rPr>
    </w:lvl>
    <w:lvl w:ilvl="1" w:tplc="04190019" w:tentative="1">
      <w:start w:val="1"/>
      <w:numFmt w:val="lowerLetter"/>
      <w:lvlText w:val="%2."/>
      <w:lvlJc w:val="left"/>
      <w:pPr>
        <w:ind w:left="4155" w:hanging="360"/>
      </w:pPr>
    </w:lvl>
    <w:lvl w:ilvl="2" w:tplc="0419001B" w:tentative="1">
      <w:start w:val="1"/>
      <w:numFmt w:val="lowerRoman"/>
      <w:lvlText w:val="%3."/>
      <w:lvlJc w:val="right"/>
      <w:pPr>
        <w:ind w:left="4875" w:hanging="180"/>
      </w:pPr>
    </w:lvl>
    <w:lvl w:ilvl="3" w:tplc="0419000F" w:tentative="1">
      <w:start w:val="1"/>
      <w:numFmt w:val="decimal"/>
      <w:lvlText w:val="%4."/>
      <w:lvlJc w:val="left"/>
      <w:pPr>
        <w:ind w:left="5595" w:hanging="360"/>
      </w:pPr>
    </w:lvl>
    <w:lvl w:ilvl="4" w:tplc="04190019" w:tentative="1">
      <w:start w:val="1"/>
      <w:numFmt w:val="lowerLetter"/>
      <w:lvlText w:val="%5."/>
      <w:lvlJc w:val="left"/>
      <w:pPr>
        <w:ind w:left="6315" w:hanging="360"/>
      </w:pPr>
    </w:lvl>
    <w:lvl w:ilvl="5" w:tplc="0419001B" w:tentative="1">
      <w:start w:val="1"/>
      <w:numFmt w:val="lowerRoman"/>
      <w:lvlText w:val="%6."/>
      <w:lvlJc w:val="right"/>
      <w:pPr>
        <w:ind w:left="7035" w:hanging="180"/>
      </w:pPr>
    </w:lvl>
    <w:lvl w:ilvl="6" w:tplc="0419000F" w:tentative="1">
      <w:start w:val="1"/>
      <w:numFmt w:val="decimal"/>
      <w:lvlText w:val="%7."/>
      <w:lvlJc w:val="left"/>
      <w:pPr>
        <w:ind w:left="7755" w:hanging="360"/>
      </w:pPr>
    </w:lvl>
    <w:lvl w:ilvl="7" w:tplc="04190019" w:tentative="1">
      <w:start w:val="1"/>
      <w:numFmt w:val="lowerLetter"/>
      <w:lvlText w:val="%8."/>
      <w:lvlJc w:val="left"/>
      <w:pPr>
        <w:ind w:left="8475" w:hanging="360"/>
      </w:pPr>
    </w:lvl>
    <w:lvl w:ilvl="8" w:tplc="0419001B" w:tentative="1">
      <w:start w:val="1"/>
      <w:numFmt w:val="lowerRoman"/>
      <w:lvlText w:val="%9."/>
      <w:lvlJc w:val="right"/>
      <w:pPr>
        <w:ind w:left="9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721"/>
    <w:rsid w:val="00034039"/>
    <w:rsid w:val="000501CC"/>
    <w:rsid w:val="001343FF"/>
    <w:rsid w:val="00144721"/>
    <w:rsid w:val="001C6578"/>
    <w:rsid w:val="002F7A1B"/>
    <w:rsid w:val="00365717"/>
    <w:rsid w:val="003D415E"/>
    <w:rsid w:val="00421A48"/>
    <w:rsid w:val="00471CA4"/>
    <w:rsid w:val="00553591"/>
    <w:rsid w:val="0065280D"/>
    <w:rsid w:val="0072012A"/>
    <w:rsid w:val="0081288E"/>
    <w:rsid w:val="00875FAA"/>
    <w:rsid w:val="009275DC"/>
    <w:rsid w:val="009E7484"/>
    <w:rsid w:val="00B00B60"/>
    <w:rsid w:val="00B30E36"/>
    <w:rsid w:val="00B470BE"/>
    <w:rsid w:val="00B63A17"/>
    <w:rsid w:val="00C34A35"/>
    <w:rsid w:val="00C85339"/>
    <w:rsid w:val="00D57F2F"/>
    <w:rsid w:val="00D71157"/>
    <w:rsid w:val="00ED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8E62D"/>
  <w15:docId w15:val="{43AF4389-22BE-40A4-A239-B5C9DD83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8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288E"/>
  </w:style>
  <w:style w:type="character" w:styleId="a5">
    <w:name w:val="page number"/>
    <w:basedOn w:val="a0"/>
    <w:rsid w:val="0081288E"/>
  </w:style>
  <w:style w:type="table" w:customStyle="1" w:styleId="1">
    <w:name w:val="Сетка таблицы1"/>
    <w:basedOn w:val="a1"/>
    <w:next w:val="a6"/>
    <w:rsid w:val="008128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1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128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288E"/>
    <w:rPr>
      <w:rFonts w:ascii="Tahoma" w:hAnsi="Tahoma" w:cs="Tahoma"/>
      <w:sz w:val="16"/>
      <w:szCs w:val="16"/>
    </w:rPr>
  </w:style>
  <w:style w:type="paragraph" w:styleId="a9">
    <w:name w:val="footer"/>
    <w:basedOn w:val="a"/>
    <w:link w:val="aa"/>
    <w:uiPriority w:val="99"/>
    <w:unhideWhenUsed/>
    <w:rsid w:val="00B00B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9F1F-A7DA-4936-89BB-EEF10BB0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4764</Words>
  <Characters>27160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Arxiv_Nach</dc:creator>
  <cp:lastModifiedBy>AMMRUSER</cp:lastModifiedBy>
  <cp:revision>11</cp:revision>
  <cp:lastPrinted>2025-02-18T02:55:00Z</cp:lastPrinted>
  <dcterms:created xsi:type="dcterms:W3CDTF">2025-01-30T01:47:00Z</dcterms:created>
  <dcterms:modified xsi:type="dcterms:W3CDTF">2025-02-18T02:55:00Z</dcterms:modified>
</cp:coreProperties>
</file>