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2E66" w14:textId="5CB5F197" w:rsidR="00F81194" w:rsidRPr="00F81194" w:rsidRDefault="00F81194" w:rsidP="000D6E04">
      <w:pPr>
        <w:widowControl w:val="0"/>
        <w:autoSpaceDE w:val="0"/>
        <w:autoSpaceDN w:val="0"/>
        <w:adjustRightInd w:val="0"/>
        <w:spacing w:after="0" w:line="240" w:lineRule="auto"/>
        <w:jc w:val="center"/>
        <w:rPr>
          <w:rFonts w:ascii="Arial" w:eastAsia="Times New Roman" w:hAnsi="Arial"/>
          <w:sz w:val="20"/>
          <w:szCs w:val="20"/>
          <w:lang w:eastAsia="ru-RU"/>
        </w:rPr>
      </w:pPr>
      <w:r w:rsidRPr="00F81194">
        <w:rPr>
          <w:rFonts w:ascii="Times New Roman" w:eastAsia="Times New Roman" w:hAnsi="Times New Roman"/>
          <w:noProof/>
          <w:sz w:val="20"/>
          <w:szCs w:val="20"/>
          <w:lang w:eastAsia="ru-RU"/>
        </w:rPr>
        <w:drawing>
          <wp:inline distT="0" distB="0" distL="0" distR="0" wp14:anchorId="47BD406B" wp14:editId="45EC2A18">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0BC9DD9E" w14:textId="4B0227C3"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F81194">
        <w:rPr>
          <w:rFonts w:ascii="Times New Roman" w:eastAsia="Times New Roman" w:hAnsi="Times New Roman"/>
          <w:b/>
          <w:sz w:val="36"/>
          <w:szCs w:val="36"/>
          <w:lang w:eastAsia="ru-RU"/>
        </w:rPr>
        <w:t>АДМИНИСТРАЦИЯ МИХАЙЛОВСКОГО</w:t>
      </w:r>
    </w:p>
    <w:p w14:paraId="5A47B2B7" w14:textId="2CBC51FC"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F81194">
        <w:rPr>
          <w:rFonts w:ascii="Times New Roman" w:eastAsia="Times New Roman" w:hAnsi="Times New Roman"/>
          <w:b/>
          <w:sz w:val="36"/>
          <w:szCs w:val="36"/>
          <w:lang w:eastAsia="ru-RU"/>
        </w:rPr>
        <w:t>МУНИЦИПАЛЬНОГО РАЙОНА</w:t>
      </w:r>
    </w:p>
    <w:p w14:paraId="0B9FF8CA" w14:textId="77777777"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14:paraId="13181CDA" w14:textId="4FA20AD6"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F81194">
        <w:rPr>
          <w:rFonts w:ascii="Times New Roman" w:eastAsia="Times New Roman" w:hAnsi="Times New Roman"/>
          <w:spacing w:val="70"/>
          <w:sz w:val="32"/>
          <w:szCs w:val="32"/>
          <w:lang w:eastAsia="ru-RU"/>
        </w:rPr>
        <w:t>ПОСТАНОВЛЕНИЕ</w:t>
      </w:r>
    </w:p>
    <w:p w14:paraId="1F1784E7" w14:textId="77777777"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47EFA88" w14:textId="37BD4270" w:rsidR="000D6E04" w:rsidRPr="006742D7" w:rsidRDefault="00CF48C2" w:rsidP="000D6E0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 xml:space="preserve">24.06.2024 </w:t>
      </w:r>
      <w:r w:rsidR="000D6E04" w:rsidRPr="006742D7">
        <w:rPr>
          <w:rFonts w:ascii="Times New Roman" w:eastAsia="Times New Roman" w:hAnsi="Times New Roman"/>
          <w:sz w:val="26"/>
          <w:szCs w:val="26"/>
          <w:lang w:eastAsia="ru-RU"/>
        </w:rPr>
        <w:t xml:space="preserve">              </w:t>
      </w:r>
      <w:r w:rsidR="000D6E04">
        <w:rPr>
          <w:rFonts w:ascii="Times New Roman" w:eastAsia="Times New Roman" w:hAnsi="Times New Roman"/>
          <w:sz w:val="26"/>
          <w:szCs w:val="26"/>
          <w:lang w:eastAsia="ru-RU"/>
        </w:rPr>
        <w:t xml:space="preserve">  </w:t>
      </w:r>
      <w:r w:rsidR="000D6E04" w:rsidRPr="006742D7">
        <w:rPr>
          <w:rFonts w:ascii="Times New Roman" w:eastAsia="Times New Roman" w:hAnsi="Times New Roman"/>
          <w:sz w:val="26"/>
          <w:szCs w:val="26"/>
          <w:lang w:eastAsia="ru-RU"/>
        </w:rPr>
        <w:t xml:space="preserve">      </w:t>
      </w:r>
      <w:r w:rsidR="00BE13B2">
        <w:rPr>
          <w:rFonts w:ascii="Times New Roman" w:eastAsia="Times New Roman" w:hAnsi="Times New Roman"/>
          <w:sz w:val="26"/>
          <w:szCs w:val="26"/>
          <w:lang w:eastAsia="ru-RU"/>
        </w:rPr>
        <w:t xml:space="preserve">           </w:t>
      </w:r>
      <w:r w:rsidR="000D6E04" w:rsidRPr="006742D7">
        <w:rPr>
          <w:rFonts w:ascii="Times New Roman" w:eastAsia="Times New Roman" w:hAnsi="Times New Roman"/>
          <w:sz w:val="26"/>
          <w:szCs w:val="26"/>
          <w:lang w:eastAsia="ru-RU"/>
        </w:rPr>
        <w:t xml:space="preserve">        </w:t>
      </w:r>
      <w:r w:rsidR="000D6E04" w:rsidRPr="006742D7">
        <w:rPr>
          <w:rFonts w:ascii="Times New Roman" w:eastAsia="Times New Roman" w:hAnsi="Times New Roman"/>
          <w:sz w:val="24"/>
          <w:szCs w:val="16"/>
          <w:lang w:eastAsia="ru-RU"/>
        </w:rPr>
        <w:t>с. Михайловка</w:t>
      </w:r>
      <w:r w:rsidR="000D6E04" w:rsidRPr="006742D7">
        <w:rPr>
          <w:rFonts w:ascii="Times New Roman" w:eastAsia="Times New Roman" w:hAnsi="Times New Roman"/>
          <w:sz w:val="16"/>
          <w:szCs w:val="16"/>
          <w:lang w:eastAsia="ru-RU"/>
        </w:rPr>
        <w:t xml:space="preserve">  </w:t>
      </w:r>
      <w:r w:rsidR="000D6E04" w:rsidRPr="006742D7">
        <w:rPr>
          <w:rFonts w:ascii="Times New Roman" w:eastAsia="Times New Roman" w:hAnsi="Times New Roman"/>
          <w:sz w:val="20"/>
          <w:szCs w:val="20"/>
          <w:lang w:eastAsia="ru-RU"/>
        </w:rPr>
        <w:t xml:space="preserve">                  </w:t>
      </w:r>
      <w:r w:rsidR="00BE13B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BE13B2">
        <w:rPr>
          <w:rFonts w:ascii="Times New Roman" w:eastAsia="Times New Roman" w:hAnsi="Times New Roman"/>
          <w:sz w:val="20"/>
          <w:szCs w:val="20"/>
          <w:lang w:eastAsia="ru-RU"/>
        </w:rPr>
        <w:t xml:space="preserve">        </w:t>
      </w:r>
      <w:r w:rsidR="000D6E04" w:rsidRPr="006742D7">
        <w:rPr>
          <w:rFonts w:ascii="Times New Roman" w:eastAsia="Times New Roman" w:hAnsi="Times New Roman"/>
          <w:sz w:val="20"/>
          <w:szCs w:val="20"/>
          <w:lang w:eastAsia="ru-RU"/>
        </w:rPr>
        <w:t xml:space="preserve">                </w:t>
      </w:r>
      <w:r w:rsidR="000D6E04">
        <w:rPr>
          <w:rFonts w:ascii="Times New Roman" w:eastAsia="Times New Roman" w:hAnsi="Times New Roman"/>
          <w:sz w:val="20"/>
          <w:szCs w:val="20"/>
          <w:lang w:eastAsia="ru-RU"/>
        </w:rPr>
        <w:t xml:space="preserve">   </w:t>
      </w:r>
      <w:r w:rsidR="000D6E04" w:rsidRPr="006742D7">
        <w:rPr>
          <w:rFonts w:ascii="Times New Roman" w:eastAsia="Times New Roman" w:hAnsi="Times New Roman"/>
          <w:sz w:val="20"/>
          <w:szCs w:val="20"/>
          <w:lang w:eastAsia="ru-RU"/>
        </w:rPr>
        <w:t xml:space="preserve">     </w:t>
      </w:r>
      <w:r w:rsidR="000D6E04" w:rsidRPr="00844354">
        <w:rPr>
          <w:rFonts w:ascii="Times New Roman" w:eastAsia="Times New Roman" w:hAnsi="Times New Roman"/>
          <w:sz w:val="26"/>
          <w:szCs w:val="26"/>
          <w:lang w:eastAsia="ru-RU"/>
        </w:rPr>
        <w:t>№</w:t>
      </w:r>
      <w:r w:rsidR="000D6E04" w:rsidRPr="005749A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734-па</w:t>
      </w:r>
    </w:p>
    <w:p w14:paraId="47D79057" w14:textId="77777777" w:rsidR="00F81194" w:rsidRPr="000D6E0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sz w:val="27"/>
          <w:szCs w:val="27"/>
          <w:lang w:eastAsia="ru-RU"/>
        </w:rPr>
      </w:pPr>
    </w:p>
    <w:p w14:paraId="33C93159" w14:textId="77777777" w:rsidR="00F81194" w:rsidRPr="000D6E0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sz w:val="27"/>
          <w:szCs w:val="27"/>
          <w:lang w:eastAsia="ru-RU"/>
        </w:rPr>
      </w:pPr>
    </w:p>
    <w:p w14:paraId="4876F1B5" w14:textId="77777777" w:rsidR="00F81194" w:rsidRPr="000D6E04" w:rsidRDefault="00F81194" w:rsidP="00F8119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7"/>
          <w:szCs w:val="27"/>
          <w:lang w:eastAsia="ru-RU"/>
        </w:rPr>
      </w:pPr>
      <w:bookmarkStart w:id="0" w:name="_Hlk10187925"/>
      <w:r w:rsidRPr="000D6E04">
        <w:rPr>
          <w:rFonts w:ascii="Times New Roman" w:eastAsia="Times New Roman" w:hAnsi="Times New Roman"/>
          <w:b/>
          <w:noProof/>
          <w:sz w:val="27"/>
          <w:szCs w:val="27"/>
          <w:lang w:eastAsia="ru-RU"/>
        </w:rPr>
        <w:t>Об утверждении административного регламента администрации</w:t>
      </w:r>
    </w:p>
    <w:p w14:paraId="27DF7FD7" w14:textId="3CEED03F" w:rsidR="000D6E04" w:rsidRDefault="00F81194" w:rsidP="00F81194">
      <w:pPr>
        <w:widowControl w:val="0"/>
        <w:shd w:val="clear" w:color="auto" w:fill="FFFFFF"/>
        <w:autoSpaceDE w:val="0"/>
        <w:autoSpaceDN w:val="0"/>
        <w:adjustRightInd w:val="0"/>
        <w:spacing w:after="0" w:line="240" w:lineRule="auto"/>
        <w:jc w:val="center"/>
        <w:outlineLvl w:val="0"/>
        <w:rPr>
          <w:rFonts w:ascii="Times New Roman" w:hAnsi="Times New Roman"/>
          <w:b/>
          <w:sz w:val="27"/>
          <w:szCs w:val="27"/>
        </w:rPr>
      </w:pPr>
      <w:r w:rsidRPr="000D6E04">
        <w:rPr>
          <w:rFonts w:ascii="Times New Roman" w:eastAsia="Times New Roman" w:hAnsi="Times New Roman"/>
          <w:b/>
          <w:noProof/>
          <w:sz w:val="27"/>
          <w:szCs w:val="27"/>
          <w:lang w:eastAsia="ru-RU"/>
        </w:rPr>
        <w:t xml:space="preserve">Михайловского муниципального района предоставления муниципальной услуги </w:t>
      </w:r>
      <w:r w:rsidR="00F24690">
        <w:rPr>
          <w:rFonts w:ascii="Times New Roman" w:eastAsia="Times New Roman" w:hAnsi="Times New Roman"/>
          <w:b/>
          <w:noProof/>
          <w:sz w:val="27"/>
          <w:szCs w:val="27"/>
          <w:lang w:eastAsia="ru-RU"/>
        </w:rPr>
        <w:t>«</w:t>
      </w:r>
      <w:r w:rsidR="00921D4B" w:rsidRPr="000D6E04">
        <w:rPr>
          <w:rFonts w:ascii="Times New Roman" w:hAnsi="Times New Roman"/>
          <w:b/>
          <w:sz w:val="27"/>
          <w:szCs w:val="27"/>
        </w:rPr>
        <w:t xml:space="preserve">Предоставление земельных участков, находящихся в ведении органов местного самоуправления или в собственности </w:t>
      </w:r>
      <w:r w:rsidR="0008082A">
        <w:rPr>
          <w:rFonts w:ascii="Times New Roman" w:eastAsia="Times New Roman" w:hAnsi="Times New Roman"/>
          <w:b/>
          <w:bCs/>
          <w:color w:val="000000"/>
          <w:sz w:val="27"/>
          <w:szCs w:val="27"/>
          <w:lang w:eastAsia="ru-RU"/>
        </w:rPr>
        <w:t>Михайловского муниципального округа</w:t>
      </w:r>
      <w:r w:rsidR="00921D4B" w:rsidRPr="000D6E04">
        <w:rPr>
          <w:rFonts w:ascii="Times New Roman" w:hAnsi="Times New Roman"/>
          <w:b/>
          <w:sz w:val="27"/>
          <w:szCs w:val="27"/>
        </w:rPr>
        <w:t>, гражданам</w:t>
      </w:r>
      <w:r w:rsidR="000D6E04">
        <w:rPr>
          <w:rFonts w:ascii="Times New Roman" w:hAnsi="Times New Roman"/>
          <w:b/>
          <w:sz w:val="27"/>
          <w:szCs w:val="27"/>
        </w:rPr>
        <w:t xml:space="preserve"> </w:t>
      </w:r>
      <w:r w:rsidR="00921D4B" w:rsidRPr="000D6E04">
        <w:rPr>
          <w:rFonts w:ascii="Times New Roman" w:hAnsi="Times New Roman"/>
          <w:b/>
          <w:sz w:val="27"/>
          <w:szCs w:val="27"/>
        </w:rPr>
        <w:t>для индивидуального жилищного строительства, ведения личного подсобного хозяйства в границах населенного пункта, садоводства,</w:t>
      </w:r>
      <w:r w:rsidR="000D6E04">
        <w:rPr>
          <w:rFonts w:ascii="Times New Roman" w:hAnsi="Times New Roman"/>
          <w:b/>
          <w:sz w:val="27"/>
          <w:szCs w:val="27"/>
        </w:rPr>
        <w:t xml:space="preserve"> </w:t>
      </w:r>
      <w:r w:rsidR="00921D4B" w:rsidRPr="000D6E04">
        <w:rPr>
          <w:rFonts w:ascii="Times New Roman" w:hAnsi="Times New Roman"/>
          <w:b/>
          <w:sz w:val="27"/>
          <w:szCs w:val="27"/>
        </w:rPr>
        <w:t>а также гражданам и крестьянским (фермерским) хозяйствам для осуществления крестьянским</w:t>
      </w:r>
    </w:p>
    <w:p w14:paraId="16238672" w14:textId="51E3752B" w:rsidR="00F81194" w:rsidRPr="000D6E04" w:rsidRDefault="00921D4B" w:rsidP="00F8119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7"/>
          <w:szCs w:val="27"/>
          <w:lang w:eastAsia="ru-RU"/>
        </w:rPr>
      </w:pPr>
      <w:r w:rsidRPr="000D6E04">
        <w:rPr>
          <w:rFonts w:ascii="Times New Roman" w:hAnsi="Times New Roman"/>
          <w:b/>
          <w:sz w:val="27"/>
          <w:szCs w:val="27"/>
        </w:rPr>
        <w:t>(фермерским) хозяйством</w:t>
      </w:r>
      <w:r w:rsidR="000D6E04">
        <w:rPr>
          <w:rFonts w:ascii="Times New Roman" w:hAnsi="Times New Roman"/>
          <w:b/>
          <w:sz w:val="27"/>
          <w:szCs w:val="27"/>
        </w:rPr>
        <w:t xml:space="preserve"> </w:t>
      </w:r>
      <w:r w:rsidRPr="000D6E04">
        <w:rPr>
          <w:rFonts w:ascii="Times New Roman" w:hAnsi="Times New Roman"/>
          <w:b/>
          <w:sz w:val="27"/>
          <w:szCs w:val="27"/>
        </w:rPr>
        <w:t>его деятельности</w:t>
      </w:r>
      <w:r w:rsidR="00F24690">
        <w:rPr>
          <w:rFonts w:ascii="Times New Roman" w:eastAsia="Times New Roman" w:hAnsi="Times New Roman"/>
          <w:b/>
          <w:noProof/>
          <w:sz w:val="27"/>
          <w:szCs w:val="27"/>
          <w:lang w:eastAsia="ru-RU"/>
        </w:rPr>
        <w:t>»</w:t>
      </w:r>
    </w:p>
    <w:bookmarkEnd w:id="0"/>
    <w:p w14:paraId="6BE98726" w14:textId="77777777" w:rsidR="00F81194" w:rsidRPr="000D6E0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7"/>
          <w:szCs w:val="27"/>
          <w:lang w:eastAsia="ru-RU"/>
        </w:rPr>
      </w:pPr>
    </w:p>
    <w:p w14:paraId="78F29E6F" w14:textId="77777777" w:rsidR="00F81194" w:rsidRPr="000D6E0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7"/>
          <w:szCs w:val="27"/>
          <w:lang w:eastAsia="ru-RU"/>
        </w:rPr>
      </w:pPr>
    </w:p>
    <w:p w14:paraId="503D8A00" w14:textId="083FE5C7" w:rsidR="00F81194" w:rsidRPr="000D6E04" w:rsidRDefault="00844354" w:rsidP="00F8119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7"/>
          <w:szCs w:val="27"/>
          <w:lang w:eastAsia="ru-RU"/>
        </w:rPr>
      </w:pPr>
      <w:r w:rsidRPr="00844354">
        <w:rPr>
          <w:rFonts w:ascii="Times New Roman" w:eastAsia="Times New Roman" w:hAnsi="Times New Roman"/>
          <w:bCs/>
          <w:color w:val="000000"/>
          <w:sz w:val="27"/>
          <w:szCs w:val="27"/>
          <w:lang w:eastAsia="ru-RU"/>
        </w:rPr>
        <w:t>В соответствии с Земельным кодексом Российской Федерации, Федеральными законами от 25.10.2001 № 137-ФЗ «О введении в действие Земельного кодекса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13.06.2023 № 721-па «Об утверждении Порядка разработки и утверждения административных регламентов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 администрация Михайловского муниципального района</w:t>
      </w:r>
    </w:p>
    <w:p w14:paraId="63E3F3AC" w14:textId="77777777" w:rsidR="00F81194" w:rsidRPr="000D6E04" w:rsidRDefault="00F81194" w:rsidP="00F81194">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7"/>
          <w:szCs w:val="27"/>
          <w:lang w:eastAsia="ru-RU"/>
        </w:rPr>
      </w:pPr>
      <w:r w:rsidRPr="000D6E04">
        <w:rPr>
          <w:rFonts w:ascii="Times New Roman" w:eastAsia="Times New Roman" w:hAnsi="Times New Roman"/>
          <w:b/>
          <w:bCs/>
          <w:color w:val="000000"/>
          <w:sz w:val="27"/>
          <w:szCs w:val="27"/>
          <w:lang w:eastAsia="ru-RU"/>
        </w:rPr>
        <w:t>П</w:t>
      </w:r>
      <w:r w:rsidRPr="000D6E04">
        <w:rPr>
          <w:rFonts w:ascii="Times New Roman" w:eastAsia="Times New Roman" w:hAnsi="Times New Roman"/>
          <w:b/>
          <w:color w:val="000000"/>
          <w:sz w:val="27"/>
          <w:szCs w:val="27"/>
          <w:lang w:eastAsia="ru-RU"/>
        </w:rPr>
        <w:t>ОСТАНОВЛЯЕТ:</w:t>
      </w:r>
    </w:p>
    <w:p w14:paraId="3B07E6E0" w14:textId="77777777" w:rsidR="00F81194" w:rsidRPr="000D6E04" w:rsidRDefault="00F81194" w:rsidP="00F81194">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7"/>
          <w:szCs w:val="27"/>
          <w:lang w:eastAsia="ru-RU"/>
        </w:rPr>
      </w:pPr>
    </w:p>
    <w:p w14:paraId="3930ED9A" w14:textId="66ED29A9" w:rsidR="00F81194" w:rsidRPr="000D6E04" w:rsidRDefault="00F81194" w:rsidP="00F8119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7"/>
          <w:szCs w:val="27"/>
          <w:lang w:eastAsia="ru-RU"/>
        </w:rPr>
      </w:pPr>
      <w:r w:rsidRPr="000D6E04">
        <w:rPr>
          <w:rFonts w:ascii="Times New Roman" w:eastAsia="Times New Roman" w:hAnsi="Times New Roman"/>
          <w:color w:val="000000"/>
          <w:sz w:val="27"/>
          <w:szCs w:val="27"/>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F24690">
        <w:rPr>
          <w:rFonts w:ascii="Times New Roman" w:eastAsia="Times New Roman" w:hAnsi="Times New Roman"/>
          <w:color w:val="000000"/>
          <w:sz w:val="27"/>
          <w:szCs w:val="27"/>
          <w:lang w:eastAsia="ru-RU"/>
        </w:rPr>
        <w:t>«</w:t>
      </w:r>
      <w:r w:rsidR="00921D4B" w:rsidRPr="000D6E04">
        <w:rPr>
          <w:rFonts w:ascii="Times New Roman" w:hAnsi="Times New Roman"/>
          <w:sz w:val="27"/>
          <w:szCs w:val="27"/>
        </w:rPr>
        <w:t xml:space="preserve">Предоставление земельных участков, находящихся в ведении органов местного самоуправления или в собственности </w:t>
      </w:r>
      <w:r w:rsidR="0008082A">
        <w:rPr>
          <w:rFonts w:ascii="Times New Roman" w:eastAsia="Times New Roman" w:hAnsi="Times New Roman"/>
          <w:bCs/>
          <w:color w:val="000000"/>
          <w:sz w:val="27"/>
          <w:szCs w:val="27"/>
          <w:lang w:eastAsia="ru-RU"/>
        </w:rPr>
        <w:t>Михайловского муниципального округа</w:t>
      </w:r>
      <w:r w:rsidR="00921D4B" w:rsidRPr="000D6E04">
        <w:rPr>
          <w:rFonts w:ascii="Times New Roman" w:hAnsi="Times New Roman"/>
          <w:sz w:val="27"/>
          <w:szCs w:val="27"/>
        </w:rPr>
        <w:t xml:space="preserve">, </w:t>
      </w:r>
      <w:r w:rsidR="00921D4B" w:rsidRPr="000D6E04">
        <w:rPr>
          <w:rFonts w:ascii="Times New Roman" w:hAnsi="Times New Roman"/>
          <w:sz w:val="27"/>
          <w:szCs w:val="27"/>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F24690">
        <w:rPr>
          <w:rFonts w:ascii="Times New Roman" w:eastAsia="Times New Roman" w:hAnsi="Times New Roman"/>
          <w:color w:val="000000"/>
          <w:sz w:val="27"/>
          <w:szCs w:val="27"/>
          <w:lang w:eastAsia="ru-RU"/>
        </w:rPr>
        <w:t>»</w:t>
      </w:r>
      <w:r w:rsidRPr="000D6E04">
        <w:rPr>
          <w:rFonts w:ascii="Times New Roman" w:eastAsia="Times New Roman" w:hAnsi="Times New Roman"/>
          <w:color w:val="000000"/>
          <w:sz w:val="27"/>
          <w:szCs w:val="27"/>
          <w:lang w:eastAsia="ru-RU"/>
        </w:rPr>
        <w:t>, согласно приложению</w:t>
      </w:r>
      <w:r w:rsidR="00BE31B5" w:rsidRPr="000D6E04">
        <w:rPr>
          <w:rFonts w:ascii="Times New Roman" w:eastAsia="Times New Roman" w:hAnsi="Times New Roman"/>
          <w:color w:val="000000"/>
          <w:sz w:val="27"/>
          <w:szCs w:val="27"/>
          <w:lang w:eastAsia="ru-RU"/>
        </w:rPr>
        <w:t xml:space="preserve"> (прилагается)</w:t>
      </w:r>
      <w:r w:rsidRPr="000D6E04">
        <w:rPr>
          <w:rFonts w:ascii="Times New Roman" w:eastAsia="Times New Roman" w:hAnsi="Times New Roman"/>
          <w:color w:val="000000"/>
          <w:sz w:val="27"/>
          <w:szCs w:val="27"/>
          <w:lang w:eastAsia="ru-RU"/>
        </w:rPr>
        <w:t>.</w:t>
      </w:r>
    </w:p>
    <w:p w14:paraId="58420A23" w14:textId="77777777" w:rsidR="0008082A" w:rsidRDefault="00D266F3" w:rsidP="00DB0F7B">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7"/>
          <w:szCs w:val="27"/>
          <w:lang w:eastAsia="ru-RU"/>
        </w:rPr>
      </w:pPr>
      <w:r w:rsidRPr="000D6E04">
        <w:rPr>
          <w:rFonts w:ascii="Times New Roman" w:eastAsia="Times New Roman" w:hAnsi="Times New Roman"/>
          <w:color w:val="000000"/>
          <w:sz w:val="27"/>
          <w:szCs w:val="27"/>
          <w:lang w:eastAsia="ru-RU"/>
        </w:rPr>
        <w:t xml:space="preserve">2. </w:t>
      </w:r>
      <w:r w:rsidR="00DB0F7B" w:rsidRPr="00DB0F7B">
        <w:rPr>
          <w:rFonts w:ascii="Times New Roman" w:eastAsia="Times New Roman" w:hAnsi="Times New Roman"/>
          <w:color w:val="000000"/>
          <w:sz w:val="27"/>
          <w:szCs w:val="27"/>
          <w:lang w:eastAsia="ru-RU"/>
        </w:rPr>
        <w:t>Считать утратившими силу постановлени</w:t>
      </w:r>
      <w:r w:rsidR="0008082A">
        <w:rPr>
          <w:rFonts w:ascii="Times New Roman" w:eastAsia="Times New Roman" w:hAnsi="Times New Roman"/>
          <w:color w:val="000000"/>
          <w:sz w:val="27"/>
          <w:szCs w:val="27"/>
          <w:lang w:eastAsia="ru-RU"/>
        </w:rPr>
        <w:t>я</w:t>
      </w:r>
      <w:r w:rsidR="00DB0F7B" w:rsidRPr="00DB0F7B">
        <w:rPr>
          <w:rFonts w:ascii="Times New Roman" w:eastAsia="Times New Roman" w:hAnsi="Times New Roman"/>
          <w:color w:val="000000"/>
          <w:sz w:val="27"/>
          <w:szCs w:val="27"/>
          <w:lang w:eastAsia="ru-RU"/>
        </w:rPr>
        <w:t xml:space="preserve"> администрации Михайловского муниципального района</w:t>
      </w:r>
      <w:r w:rsidR="0008082A">
        <w:rPr>
          <w:rFonts w:ascii="Times New Roman" w:eastAsia="Times New Roman" w:hAnsi="Times New Roman"/>
          <w:color w:val="000000"/>
          <w:sz w:val="27"/>
          <w:szCs w:val="27"/>
          <w:lang w:eastAsia="ru-RU"/>
        </w:rPr>
        <w:t>:</w:t>
      </w:r>
    </w:p>
    <w:p w14:paraId="53AB90BC" w14:textId="7EBC97CC" w:rsidR="00DB0F7B" w:rsidRDefault="0008082A" w:rsidP="00DB0F7B">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w:t>
      </w:r>
      <w:r w:rsidR="00DB0F7B" w:rsidRPr="00DB0F7B">
        <w:rPr>
          <w:rFonts w:ascii="Times New Roman" w:eastAsia="Times New Roman" w:hAnsi="Times New Roman"/>
          <w:color w:val="000000"/>
          <w:sz w:val="27"/>
          <w:szCs w:val="27"/>
          <w:lang w:eastAsia="ru-RU"/>
        </w:rPr>
        <w:t xml:space="preserve"> от 19.12.2019 № 109</w:t>
      </w:r>
      <w:r w:rsidR="00DB0F7B">
        <w:rPr>
          <w:rFonts w:ascii="Times New Roman" w:eastAsia="Times New Roman" w:hAnsi="Times New Roman"/>
          <w:color w:val="000000"/>
          <w:sz w:val="27"/>
          <w:szCs w:val="27"/>
          <w:lang w:eastAsia="ru-RU"/>
        </w:rPr>
        <w:t>9</w:t>
      </w:r>
      <w:r w:rsidR="00DB0F7B" w:rsidRPr="00DB0F7B">
        <w:rPr>
          <w:rFonts w:ascii="Times New Roman" w:eastAsia="Times New Roman" w:hAnsi="Times New Roman"/>
          <w:color w:val="000000"/>
          <w:sz w:val="27"/>
          <w:szCs w:val="27"/>
          <w:lang w:eastAsia="ru-RU"/>
        </w:rPr>
        <w:t xml:space="preserve">-па «Об утверждении административного регламента администрации Михайловского муниципального района предоставления муниципальной услуги «Предоставление земельных участков, находящихся в ведении органов местного самоуправления или в собственности </w:t>
      </w:r>
      <w:r w:rsidR="00DB0F7B">
        <w:rPr>
          <w:rFonts w:ascii="Times New Roman" w:eastAsia="Times New Roman" w:hAnsi="Times New Roman"/>
          <w:color w:val="000000"/>
          <w:sz w:val="27"/>
          <w:szCs w:val="27"/>
          <w:lang w:eastAsia="ru-RU"/>
        </w:rPr>
        <w:t>Михайловского муниципального района</w:t>
      </w:r>
      <w:r w:rsidR="00DB0F7B" w:rsidRPr="00DB0F7B">
        <w:rPr>
          <w:rFonts w:ascii="Times New Roman" w:eastAsia="Times New Roman" w:hAnsi="Times New Roman"/>
          <w:color w:val="000000"/>
          <w:sz w:val="27"/>
          <w:szCs w:val="27"/>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color w:val="000000"/>
          <w:sz w:val="27"/>
          <w:szCs w:val="27"/>
          <w:lang w:eastAsia="ru-RU"/>
        </w:rPr>
        <w:t>;</w:t>
      </w:r>
    </w:p>
    <w:p w14:paraId="54B3EF70" w14:textId="43A3A08E" w:rsidR="0008082A" w:rsidRDefault="0008082A" w:rsidP="00DB0F7B">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r w:rsidRPr="0008082A">
        <w:rPr>
          <w:rFonts w:ascii="Times New Roman" w:eastAsia="Times New Roman" w:hAnsi="Times New Roman"/>
          <w:color w:val="000000"/>
          <w:sz w:val="27"/>
          <w:szCs w:val="27"/>
          <w:lang w:eastAsia="ru-RU"/>
        </w:rPr>
        <w:t xml:space="preserve">от 09.01.2023 № 03-па </w:t>
      </w:r>
      <w:r>
        <w:rPr>
          <w:rFonts w:ascii="Times New Roman" w:eastAsia="Times New Roman" w:hAnsi="Times New Roman"/>
          <w:color w:val="000000"/>
          <w:sz w:val="27"/>
          <w:szCs w:val="27"/>
          <w:lang w:eastAsia="ru-RU"/>
        </w:rPr>
        <w:t>«</w:t>
      </w:r>
      <w:r w:rsidRPr="0008082A">
        <w:rPr>
          <w:rFonts w:ascii="Times New Roman" w:eastAsia="Times New Roman" w:hAnsi="Times New Roman"/>
          <w:color w:val="000000"/>
          <w:sz w:val="27"/>
          <w:szCs w:val="27"/>
          <w:lang w:eastAsia="ru-RU"/>
        </w:rPr>
        <w:t xml:space="preserve">О внесении изменений в постановление администрации Михайловского муниципального района от 19.12.2019 № 1099-па «Об утверждении административного регламента администрации Михайловского муниципального района предоставления муниципальной услуги «Предоставление земельных участков, находящихся в ведении органов местного самоуправления или в собственности Михайловского муниципального района, гражданам для индивидуального жилищного строительства, ведения личного </w:t>
      </w:r>
      <w:r w:rsidR="005749AC" w:rsidRPr="00DB0F7B">
        <w:rPr>
          <w:rFonts w:ascii="Times New Roman" w:eastAsia="Times New Roman" w:hAnsi="Times New Roman"/>
          <w:color w:val="000000"/>
          <w:sz w:val="27"/>
          <w:szCs w:val="27"/>
          <w:lang w:eastAsia="ru-RU"/>
        </w:rPr>
        <w:t>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5749AC">
        <w:rPr>
          <w:rFonts w:ascii="Times New Roman" w:eastAsia="Times New Roman" w:hAnsi="Times New Roman"/>
          <w:color w:val="000000"/>
          <w:sz w:val="27"/>
          <w:szCs w:val="27"/>
          <w:lang w:eastAsia="ru-RU"/>
        </w:rPr>
        <w:t>»;</w:t>
      </w:r>
    </w:p>
    <w:p w14:paraId="3E399F5E" w14:textId="63FF382D" w:rsidR="005749AC" w:rsidRDefault="005749AC" w:rsidP="00DB0F7B">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r w:rsidRPr="005749AC">
        <w:rPr>
          <w:rFonts w:ascii="Times New Roman" w:eastAsia="Times New Roman" w:hAnsi="Times New Roman"/>
          <w:color w:val="000000"/>
          <w:sz w:val="27"/>
          <w:szCs w:val="27"/>
          <w:lang w:eastAsia="ru-RU"/>
        </w:rPr>
        <w:t xml:space="preserve">от 19.10.2023 № 1237-па </w:t>
      </w:r>
      <w:r>
        <w:rPr>
          <w:rFonts w:ascii="Times New Roman" w:eastAsia="Times New Roman" w:hAnsi="Times New Roman"/>
          <w:color w:val="000000"/>
          <w:sz w:val="27"/>
          <w:szCs w:val="27"/>
          <w:lang w:eastAsia="ru-RU"/>
        </w:rPr>
        <w:t>«</w:t>
      </w:r>
      <w:r w:rsidRPr="005749AC">
        <w:rPr>
          <w:rFonts w:ascii="Times New Roman" w:eastAsia="Times New Roman" w:hAnsi="Times New Roman"/>
          <w:color w:val="000000"/>
          <w:sz w:val="27"/>
          <w:szCs w:val="27"/>
          <w:lang w:eastAsia="ru-RU"/>
        </w:rPr>
        <w:t xml:space="preserve">О внесении изменений в постановление администрации Михайловского муниципального района от 19.12.2019 № 1099-па «Об утверждении административного регламента администрации Михайловского муниципального района предоставления муниципальной услуги «Предоставление земельных участков, находящихся в ведении органов местного </w:t>
      </w:r>
      <w:r w:rsidRPr="005749AC">
        <w:rPr>
          <w:rFonts w:ascii="Times New Roman" w:eastAsia="Times New Roman" w:hAnsi="Times New Roman"/>
          <w:color w:val="000000"/>
          <w:sz w:val="27"/>
          <w:szCs w:val="27"/>
          <w:lang w:eastAsia="ru-RU"/>
        </w:rPr>
        <w:lastRenderedPageBreak/>
        <w:t>самоуправления или в собственности Михайловского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color w:val="000000"/>
          <w:sz w:val="27"/>
          <w:szCs w:val="27"/>
          <w:lang w:eastAsia="ru-RU"/>
        </w:rPr>
        <w:t>».</w:t>
      </w:r>
    </w:p>
    <w:p w14:paraId="23E0B9A4" w14:textId="77777777" w:rsidR="00DB0F7B" w:rsidRDefault="00DB0F7B" w:rsidP="00DB0F7B">
      <w:pPr>
        <w:widowControl w:val="0"/>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9D1528">
        <w:rPr>
          <w:rFonts w:ascii="Times New Roman" w:eastAsia="Times New Roman" w:hAnsi="Times New Roman"/>
          <w:sz w:val="28"/>
          <w:szCs w:val="28"/>
          <w:lang w:eastAsia="ru-RU"/>
        </w:rPr>
        <w:t>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w:t>
      </w:r>
      <w:r>
        <w:rPr>
          <w:rFonts w:ascii="Times New Roman" w:eastAsia="Times New Roman" w:hAnsi="Times New Roman"/>
          <w:sz w:val="28"/>
          <w:szCs w:val="28"/>
          <w:lang w:eastAsia="ru-RU"/>
        </w:rPr>
        <w:t>Корж С.Г.</w:t>
      </w:r>
      <w:r w:rsidRPr="009D1528">
        <w:rPr>
          <w:rFonts w:ascii="Times New Roman" w:eastAsia="Times New Roman" w:hAnsi="Times New Roman"/>
          <w:sz w:val="28"/>
          <w:szCs w:val="28"/>
          <w:lang w:eastAsia="ru-RU"/>
        </w:rPr>
        <w:t>) разместить настоящее постановление на официальном сайте администрации Михайловского муниципального района.</w:t>
      </w:r>
    </w:p>
    <w:p w14:paraId="7F3E9F44" w14:textId="77777777" w:rsidR="00DB0F7B" w:rsidRDefault="00DB0F7B" w:rsidP="00DB0F7B">
      <w:pPr>
        <w:widowControl w:val="0"/>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C868FE">
        <w:rPr>
          <w:rFonts w:ascii="Times New Roman" w:eastAsia="Times New Roman" w:hAnsi="Times New Roman"/>
          <w:sz w:val="28"/>
          <w:szCs w:val="28"/>
          <w:lang w:eastAsia="ru-RU"/>
        </w:rPr>
        <w:t xml:space="preserve">Настоящее постановление вступает в силу с момента его размещения на официальном сайте администрации Михайловского муниципального </w:t>
      </w:r>
      <w:r>
        <w:rPr>
          <w:rFonts w:ascii="Times New Roman" w:eastAsia="Times New Roman" w:hAnsi="Times New Roman"/>
          <w:sz w:val="28"/>
          <w:szCs w:val="28"/>
          <w:lang w:eastAsia="ru-RU"/>
        </w:rPr>
        <w:t>района</w:t>
      </w:r>
      <w:r w:rsidRPr="00C868FE">
        <w:rPr>
          <w:rFonts w:ascii="Times New Roman" w:eastAsia="Times New Roman" w:hAnsi="Times New Roman"/>
          <w:sz w:val="28"/>
          <w:szCs w:val="28"/>
          <w:lang w:eastAsia="ru-RU"/>
        </w:rPr>
        <w:t>.</w:t>
      </w:r>
    </w:p>
    <w:p w14:paraId="2070F9FA" w14:textId="39E9E81D" w:rsidR="00DB0F7B" w:rsidRPr="009D1528" w:rsidRDefault="00DB0F7B" w:rsidP="00DB0F7B">
      <w:pPr>
        <w:widowControl w:val="0"/>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C868FE">
        <w:rPr>
          <w:rFonts w:ascii="Times New Roman" w:eastAsia="Times New Roman" w:hAnsi="Times New Roman"/>
          <w:sz w:val="28"/>
          <w:szCs w:val="28"/>
          <w:lang w:eastAsia="ru-RU"/>
        </w:rPr>
        <w:t xml:space="preserve">Контроль за исполнением настоящего постановления </w:t>
      </w:r>
      <w:r w:rsidR="005749AC">
        <w:rPr>
          <w:rFonts w:ascii="Times New Roman" w:eastAsia="Times New Roman" w:hAnsi="Times New Roman"/>
          <w:sz w:val="28"/>
          <w:szCs w:val="28"/>
          <w:lang w:eastAsia="ru-RU"/>
        </w:rPr>
        <w:t>оставляю за собой.</w:t>
      </w:r>
    </w:p>
    <w:p w14:paraId="1FE1C4B6" w14:textId="77777777" w:rsidR="00F81194" w:rsidRPr="000D6E0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noProof/>
          <w:sz w:val="27"/>
          <w:szCs w:val="27"/>
          <w:lang w:eastAsia="ru-RU"/>
        </w:rPr>
      </w:pPr>
    </w:p>
    <w:p w14:paraId="33442F3E" w14:textId="77777777" w:rsidR="00F81194" w:rsidRPr="000D6E0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noProof/>
          <w:sz w:val="27"/>
          <w:szCs w:val="27"/>
          <w:lang w:eastAsia="ru-RU"/>
        </w:rPr>
      </w:pPr>
    </w:p>
    <w:p w14:paraId="59D52F0B" w14:textId="77777777" w:rsidR="00F81194" w:rsidRPr="000D6E0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noProof/>
          <w:sz w:val="27"/>
          <w:szCs w:val="27"/>
          <w:lang w:eastAsia="ru-RU"/>
        </w:rPr>
      </w:pPr>
    </w:p>
    <w:p w14:paraId="2AE07B06" w14:textId="77777777" w:rsidR="00AB6E7A" w:rsidRDefault="00AB6E7A" w:rsidP="00AB6E7A">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Михайловского муниципального района –</w:t>
      </w:r>
    </w:p>
    <w:p w14:paraId="00DC6342" w14:textId="77777777" w:rsidR="00AB6E7A" w:rsidRDefault="00AB6E7A" w:rsidP="00AB6E7A">
      <w:pPr>
        <w:widowControl w:val="0"/>
        <w:shd w:val="clear" w:color="auto" w:fill="FFFFFF"/>
        <w:autoSpaceDE w:val="0"/>
        <w:autoSpaceDN w:val="0"/>
        <w:adjustRightInd w:val="0"/>
        <w:spacing w:after="0"/>
        <w:ind w:right="-82"/>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Глава администрации района                                                       В.В. Архипов</w:t>
      </w:r>
    </w:p>
    <w:p w14:paraId="5B80CF6B" w14:textId="686A09F0" w:rsidR="00F81194" w:rsidRPr="000D6E04" w:rsidRDefault="00F81194" w:rsidP="009D3A43">
      <w:pPr>
        <w:autoSpaceDE w:val="0"/>
        <w:autoSpaceDN w:val="0"/>
        <w:adjustRightInd w:val="0"/>
        <w:spacing w:after="0" w:line="240" w:lineRule="auto"/>
        <w:jc w:val="center"/>
        <w:rPr>
          <w:rFonts w:ascii="Times New Roman" w:hAnsi="Times New Roman"/>
          <w:sz w:val="28"/>
          <w:szCs w:val="28"/>
        </w:rPr>
      </w:pPr>
    </w:p>
    <w:p w14:paraId="470C2AF8" w14:textId="77777777" w:rsidR="00F81194" w:rsidRDefault="00F81194">
      <w:pPr>
        <w:spacing w:after="0" w:line="240" w:lineRule="auto"/>
        <w:rPr>
          <w:rFonts w:ascii="Times New Roman" w:hAnsi="Times New Roman"/>
          <w:sz w:val="28"/>
          <w:szCs w:val="28"/>
        </w:rPr>
      </w:pPr>
      <w:r>
        <w:rPr>
          <w:rFonts w:ascii="Times New Roman" w:hAnsi="Times New Roman"/>
          <w:sz w:val="28"/>
          <w:szCs w:val="28"/>
        </w:rPr>
        <w:br w:type="page"/>
      </w:r>
    </w:p>
    <w:p w14:paraId="5E359689" w14:textId="77777777" w:rsidR="0002042A" w:rsidRPr="000D6E04" w:rsidRDefault="0002042A" w:rsidP="0002042A">
      <w:pPr>
        <w:spacing w:after="0" w:line="360" w:lineRule="auto"/>
        <w:ind w:left="4395"/>
        <w:jc w:val="center"/>
        <w:rPr>
          <w:rFonts w:ascii="Times New Roman" w:hAnsi="Times New Roman"/>
          <w:color w:val="000000"/>
          <w:sz w:val="26"/>
          <w:szCs w:val="26"/>
        </w:rPr>
      </w:pPr>
      <w:r w:rsidRPr="000D6E04">
        <w:rPr>
          <w:rFonts w:ascii="Times New Roman" w:hAnsi="Times New Roman"/>
          <w:color w:val="000000"/>
          <w:sz w:val="26"/>
          <w:szCs w:val="26"/>
        </w:rPr>
        <w:lastRenderedPageBreak/>
        <w:t>УТВЕРЖДЕН</w:t>
      </w:r>
    </w:p>
    <w:p w14:paraId="48DCDEEF" w14:textId="77777777" w:rsidR="0002042A" w:rsidRPr="000D6E04" w:rsidRDefault="0002042A" w:rsidP="0002042A">
      <w:pPr>
        <w:spacing w:after="0" w:line="240" w:lineRule="auto"/>
        <w:ind w:left="4395"/>
        <w:jc w:val="center"/>
        <w:rPr>
          <w:rFonts w:ascii="Times New Roman" w:hAnsi="Times New Roman"/>
          <w:color w:val="000000"/>
          <w:sz w:val="26"/>
          <w:szCs w:val="26"/>
        </w:rPr>
      </w:pPr>
      <w:r w:rsidRPr="000D6E04">
        <w:rPr>
          <w:rFonts w:ascii="Times New Roman" w:hAnsi="Times New Roman"/>
          <w:color w:val="000000"/>
          <w:sz w:val="26"/>
          <w:szCs w:val="26"/>
        </w:rPr>
        <w:t>постановлением администрации</w:t>
      </w:r>
    </w:p>
    <w:p w14:paraId="5C615682" w14:textId="77777777" w:rsidR="0002042A" w:rsidRPr="000D6E04" w:rsidRDefault="0002042A" w:rsidP="0002042A">
      <w:pPr>
        <w:spacing w:after="0" w:line="240" w:lineRule="auto"/>
        <w:ind w:left="4395"/>
        <w:jc w:val="center"/>
        <w:rPr>
          <w:rFonts w:ascii="Times New Roman" w:hAnsi="Times New Roman"/>
          <w:color w:val="000000"/>
          <w:sz w:val="26"/>
          <w:szCs w:val="26"/>
        </w:rPr>
      </w:pPr>
      <w:r w:rsidRPr="000D6E04">
        <w:rPr>
          <w:rFonts w:ascii="Times New Roman" w:hAnsi="Times New Roman"/>
          <w:color w:val="000000"/>
          <w:sz w:val="26"/>
          <w:szCs w:val="26"/>
        </w:rPr>
        <w:t>Михайловского муниципального района</w:t>
      </w:r>
    </w:p>
    <w:p w14:paraId="1D409158" w14:textId="3C5B6465" w:rsidR="0002042A" w:rsidRPr="00261A05" w:rsidRDefault="005749AC" w:rsidP="005749AC">
      <w:pPr>
        <w:spacing w:after="0" w:line="240" w:lineRule="auto"/>
        <w:ind w:left="4395"/>
        <w:rPr>
          <w:rFonts w:ascii="Times New Roman" w:hAnsi="Times New Roman"/>
          <w:color w:val="000000"/>
          <w:sz w:val="26"/>
          <w:szCs w:val="26"/>
          <w:u w:val="single"/>
        </w:rPr>
      </w:pPr>
      <w:r>
        <w:rPr>
          <w:rFonts w:ascii="Times New Roman" w:hAnsi="Times New Roman"/>
          <w:color w:val="000000"/>
          <w:sz w:val="26"/>
          <w:szCs w:val="26"/>
        </w:rPr>
        <w:t xml:space="preserve">            </w:t>
      </w:r>
      <w:r w:rsidR="00CF48C2">
        <w:rPr>
          <w:rFonts w:ascii="Times New Roman" w:hAnsi="Times New Roman"/>
          <w:color w:val="000000"/>
          <w:sz w:val="26"/>
          <w:szCs w:val="26"/>
        </w:rPr>
        <w:t xml:space="preserve">       </w:t>
      </w:r>
      <w:r>
        <w:rPr>
          <w:rFonts w:ascii="Times New Roman" w:hAnsi="Times New Roman"/>
          <w:color w:val="000000"/>
          <w:sz w:val="26"/>
          <w:szCs w:val="26"/>
        </w:rPr>
        <w:t xml:space="preserve"> от </w:t>
      </w:r>
      <w:r w:rsidR="00CF48C2">
        <w:rPr>
          <w:rFonts w:ascii="Times New Roman" w:hAnsi="Times New Roman"/>
          <w:color w:val="000000"/>
          <w:sz w:val="26"/>
          <w:szCs w:val="26"/>
        </w:rPr>
        <w:t xml:space="preserve">24.06.2024 </w:t>
      </w:r>
      <w:r w:rsidR="0002042A" w:rsidRPr="005749AC">
        <w:rPr>
          <w:rFonts w:ascii="Times New Roman" w:hAnsi="Times New Roman"/>
          <w:color w:val="000000"/>
          <w:sz w:val="26"/>
          <w:szCs w:val="26"/>
        </w:rPr>
        <w:t>№</w:t>
      </w:r>
      <w:r w:rsidR="00261A05">
        <w:rPr>
          <w:rFonts w:ascii="Times New Roman" w:hAnsi="Times New Roman"/>
          <w:color w:val="000000"/>
          <w:sz w:val="26"/>
          <w:szCs w:val="26"/>
        </w:rPr>
        <w:t xml:space="preserve"> </w:t>
      </w:r>
      <w:r w:rsidR="00CF48C2">
        <w:rPr>
          <w:rFonts w:ascii="Times New Roman" w:hAnsi="Times New Roman"/>
          <w:color w:val="000000"/>
          <w:sz w:val="26"/>
          <w:szCs w:val="26"/>
        </w:rPr>
        <w:t>734-па</w:t>
      </w:r>
    </w:p>
    <w:p w14:paraId="0D69A4E0" w14:textId="77777777" w:rsidR="0005563C" w:rsidRDefault="0005563C" w:rsidP="009D3A43">
      <w:pPr>
        <w:autoSpaceDE w:val="0"/>
        <w:autoSpaceDN w:val="0"/>
        <w:adjustRightInd w:val="0"/>
        <w:spacing w:after="0" w:line="240" w:lineRule="auto"/>
        <w:jc w:val="center"/>
        <w:rPr>
          <w:rFonts w:ascii="Times New Roman" w:hAnsi="Times New Roman"/>
          <w:sz w:val="26"/>
          <w:szCs w:val="26"/>
        </w:rPr>
      </w:pPr>
    </w:p>
    <w:p w14:paraId="13EB4A69" w14:textId="77777777" w:rsidR="000D6E04" w:rsidRPr="000D6E04" w:rsidRDefault="000D6E04" w:rsidP="009D3A43">
      <w:pPr>
        <w:autoSpaceDE w:val="0"/>
        <w:autoSpaceDN w:val="0"/>
        <w:adjustRightInd w:val="0"/>
        <w:spacing w:after="0" w:line="240" w:lineRule="auto"/>
        <w:jc w:val="center"/>
        <w:rPr>
          <w:rFonts w:ascii="Times New Roman" w:hAnsi="Times New Roman"/>
          <w:sz w:val="26"/>
          <w:szCs w:val="26"/>
        </w:rPr>
      </w:pPr>
    </w:p>
    <w:p w14:paraId="1F8B76D1" w14:textId="7C4BA92A" w:rsidR="00455CE1" w:rsidRPr="005749AC" w:rsidRDefault="0002042A" w:rsidP="005749AC">
      <w:pPr>
        <w:autoSpaceDE w:val="0"/>
        <w:autoSpaceDN w:val="0"/>
        <w:adjustRightInd w:val="0"/>
        <w:spacing w:after="0" w:line="240" w:lineRule="auto"/>
        <w:contextualSpacing/>
        <w:jc w:val="center"/>
        <w:rPr>
          <w:rFonts w:ascii="Times New Roman" w:hAnsi="Times New Roman"/>
          <w:b/>
          <w:bCs/>
          <w:sz w:val="26"/>
          <w:szCs w:val="26"/>
        </w:rPr>
      </w:pPr>
      <w:r w:rsidRPr="005749AC">
        <w:rPr>
          <w:rFonts w:ascii="Times New Roman" w:hAnsi="Times New Roman"/>
          <w:b/>
          <w:bCs/>
          <w:sz w:val="26"/>
          <w:szCs w:val="26"/>
        </w:rPr>
        <w:t xml:space="preserve">Административный регламент </w:t>
      </w:r>
    </w:p>
    <w:p w14:paraId="47A0F86F" w14:textId="77777777" w:rsidR="00261A05" w:rsidRDefault="0002042A" w:rsidP="00261A05">
      <w:pPr>
        <w:autoSpaceDE w:val="0"/>
        <w:autoSpaceDN w:val="0"/>
        <w:adjustRightInd w:val="0"/>
        <w:spacing w:after="0" w:line="240" w:lineRule="auto"/>
        <w:contextualSpacing/>
        <w:jc w:val="center"/>
        <w:rPr>
          <w:rFonts w:ascii="Times New Roman" w:hAnsi="Times New Roman"/>
          <w:b/>
          <w:bCs/>
          <w:sz w:val="26"/>
          <w:szCs w:val="26"/>
        </w:rPr>
      </w:pPr>
      <w:r w:rsidRPr="005749AC">
        <w:rPr>
          <w:rFonts w:ascii="Times New Roman" w:hAnsi="Times New Roman"/>
          <w:b/>
          <w:bCs/>
          <w:sz w:val="26"/>
          <w:szCs w:val="26"/>
        </w:rPr>
        <w:t>предоставления муниципальной услуги</w:t>
      </w:r>
    </w:p>
    <w:p w14:paraId="48357E97" w14:textId="77777777" w:rsidR="00261A05" w:rsidRPr="00261A05" w:rsidRDefault="00F24690" w:rsidP="00261A05">
      <w:pPr>
        <w:autoSpaceDE w:val="0"/>
        <w:autoSpaceDN w:val="0"/>
        <w:adjustRightInd w:val="0"/>
        <w:spacing w:after="0" w:line="240" w:lineRule="auto"/>
        <w:contextualSpacing/>
        <w:jc w:val="center"/>
        <w:rPr>
          <w:rFonts w:ascii="Times New Roman" w:hAnsi="Times New Roman"/>
          <w:b/>
          <w:bCs/>
          <w:sz w:val="26"/>
          <w:szCs w:val="26"/>
        </w:rPr>
      </w:pPr>
      <w:r w:rsidRPr="00261A05">
        <w:rPr>
          <w:rFonts w:ascii="Times New Roman" w:hAnsi="Times New Roman"/>
          <w:b/>
          <w:bCs/>
          <w:sz w:val="26"/>
          <w:szCs w:val="26"/>
        </w:rPr>
        <w:t>«</w:t>
      </w:r>
      <w:r w:rsidR="00DB0F7B" w:rsidRPr="00261A05">
        <w:rPr>
          <w:rFonts w:ascii="Times New Roman" w:hAnsi="Times New Roman"/>
          <w:b/>
          <w:bCs/>
          <w:sz w:val="26"/>
          <w:szCs w:val="26"/>
        </w:rPr>
        <w:t xml:space="preserve">Предоставление земельных участков, </w:t>
      </w:r>
    </w:p>
    <w:p w14:paraId="6EBFE340" w14:textId="77777777" w:rsidR="00261A05" w:rsidRPr="00261A05" w:rsidRDefault="00DB0F7B" w:rsidP="00261A05">
      <w:pPr>
        <w:autoSpaceDE w:val="0"/>
        <w:autoSpaceDN w:val="0"/>
        <w:adjustRightInd w:val="0"/>
        <w:spacing w:after="0" w:line="240" w:lineRule="auto"/>
        <w:contextualSpacing/>
        <w:jc w:val="center"/>
        <w:rPr>
          <w:rFonts w:ascii="Times New Roman" w:hAnsi="Times New Roman"/>
          <w:b/>
          <w:bCs/>
          <w:sz w:val="26"/>
          <w:szCs w:val="26"/>
        </w:rPr>
      </w:pPr>
      <w:r w:rsidRPr="00261A05">
        <w:rPr>
          <w:rFonts w:ascii="Times New Roman" w:hAnsi="Times New Roman"/>
          <w:b/>
          <w:bCs/>
          <w:sz w:val="26"/>
          <w:szCs w:val="26"/>
        </w:rPr>
        <w:t xml:space="preserve">находящихся в ведении органов местного самоуправления или </w:t>
      </w:r>
    </w:p>
    <w:p w14:paraId="0D7621C8" w14:textId="3936D059" w:rsidR="00261A05" w:rsidRPr="00261A05" w:rsidRDefault="00DB0F7B" w:rsidP="00261A05">
      <w:pPr>
        <w:autoSpaceDE w:val="0"/>
        <w:autoSpaceDN w:val="0"/>
        <w:adjustRightInd w:val="0"/>
        <w:spacing w:after="0" w:line="240" w:lineRule="auto"/>
        <w:contextualSpacing/>
        <w:jc w:val="center"/>
        <w:rPr>
          <w:rFonts w:ascii="Times New Roman" w:hAnsi="Times New Roman"/>
          <w:b/>
          <w:bCs/>
          <w:sz w:val="26"/>
          <w:szCs w:val="26"/>
        </w:rPr>
      </w:pPr>
      <w:r w:rsidRPr="00261A05">
        <w:rPr>
          <w:rFonts w:ascii="Times New Roman" w:hAnsi="Times New Roman"/>
          <w:b/>
          <w:bCs/>
          <w:sz w:val="26"/>
          <w:szCs w:val="26"/>
        </w:rPr>
        <w:t xml:space="preserve">в собственности </w:t>
      </w:r>
      <w:r w:rsidR="00261A05">
        <w:rPr>
          <w:rFonts w:ascii="Times New Roman" w:hAnsi="Times New Roman"/>
          <w:b/>
          <w:bCs/>
          <w:sz w:val="26"/>
          <w:szCs w:val="26"/>
        </w:rPr>
        <w:t>Михайловского муниципального округа</w:t>
      </w:r>
      <w:r w:rsidRPr="00261A05">
        <w:rPr>
          <w:rFonts w:ascii="Times New Roman" w:hAnsi="Times New Roman"/>
          <w:b/>
          <w:bCs/>
          <w:sz w:val="26"/>
          <w:szCs w:val="26"/>
        </w:rPr>
        <w:t xml:space="preserve">, гражданам для </w:t>
      </w:r>
    </w:p>
    <w:p w14:paraId="5E3E0953" w14:textId="4479BDE0" w:rsidR="00DB0F7B" w:rsidRPr="00261A05" w:rsidRDefault="00DB0F7B" w:rsidP="00261A05">
      <w:pPr>
        <w:autoSpaceDE w:val="0"/>
        <w:autoSpaceDN w:val="0"/>
        <w:adjustRightInd w:val="0"/>
        <w:spacing w:after="0" w:line="240" w:lineRule="auto"/>
        <w:contextualSpacing/>
        <w:jc w:val="center"/>
        <w:rPr>
          <w:rFonts w:ascii="Times New Roman" w:hAnsi="Times New Roman"/>
          <w:b/>
          <w:bCs/>
          <w:sz w:val="26"/>
          <w:szCs w:val="26"/>
        </w:rPr>
      </w:pPr>
      <w:r w:rsidRPr="00261A05">
        <w:rPr>
          <w:rFonts w:ascii="Times New Roman" w:hAnsi="Times New Roman"/>
          <w:b/>
          <w:bCs/>
          <w:sz w:val="26"/>
          <w:szCs w:val="26"/>
        </w:rPr>
        <w:t xml:space="preserve">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w:t>
      </w:r>
    </w:p>
    <w:p w14:paraId="4BD105E9" w14:textId="0CF88DDF" w:rsidR="00455CE1" w:rsidRPr="00261A05" w:rsidRDefault="00DB0F7B" w:rsidP="00DB0F7B">
      <w:pPr>
        <w:pStyle w:val="1"/>
        <w:spacing w:before="0" w:beforeAutospacing="0" w:after="0" w:afterAutospacing="0"/>
        <w:contextualSpacing/>
        <w:jc w:val="center"/>
        <w:rPr>
          <w:sz w:val="26"/>
          <w:szCs w:val="26"/>
        </w:rPr>
      </w:pPr>
      <w:r w:rsidRPr="00261A05">
        <w:rPr>
          <w:sz w:val="26"/>
          <w:szCs w:val="26"/>
        </w:rPr>
        <w:t>крестьянским (фермерским) хозяйством его деятельности</w:t>
      </w:r>
      <w:r w:rsidR="00F24690" w:rsidRPr="00261A05">
        <w:rPr>
          <w:sz w:val="26"/>
          <w:szCs w:val="26"/>
        </w:rPr>
        <w:t>»</w:t>
      </w:r>
    </w:p>
    <w:p w14:paraId="2CDCA153" w14:textId="77777777" w:rsidR="00455CE1" w:rsidRPr="005749AC" w:rsidRDefault="00455CE1" w:rsidP="00420959">
      <w:pPr>
        <w:autoSpaceDE w:val="0"/>
        <w:autoSpaceDN w:val="0"/>
        <w:adjustRightInd w:val="0"/>
        <w:spacing w:after="0" w:line="240" w:lineRule="auto"/>
        <w:ind w:firstLine="709"/>
        <w:contextualSpacing/>
        <w:jc w:val="center"/>
        <w:rPr>
          <w:rFonts w:ascii="Times New Roman" w:hAnsi="Times New Roman"/>
          <w:b/>
          <w:bCs/>
          <w:sz w:val="26"/>
          <w:szCs w:val="26"/>
        </w:rPr>
      </w:pPr>
    </w:p>
    <w:p w14:paraId="2725B349" w14:textId="77777777" w:rsidR="00455CE1" w:rsidRPr="00261A05" w:rsidRDefault="00455CE1" w:rsidP="00850C70">
      <w:pPr>
        <w:pStyle w:val="afd"/>
        <w:jc w:val="center"/>
        <w:rPr>
          <w:sz w:val="26"/>
          <w:szCs w:val="26"/>
        </w:rPr>
      </w:pPr>
      <w:r w:rsidRPr="00261A05">
        <w:rPr>
          <w:sz w:val="26"/>
          <w:szCs w:val="26"/>
        </w:rPr>
        <w:t>I. ОБЩИЕ ПОЛОЖЕНИЯ</w:t>
      </w:r>
    </w:p>
    <w:p w14:paraId="196A7ABD" w14:textId="77777777" w:rsidR="00850C70" w:rsidRPr="00261A05" w:rsidRDefault="00850C70" w:rsidP="00850C70">
      <w:pPr>
        <w:pStyle w:val="afd"/>
        <w:jc w:val="center"/>
        <w:rPr>
          <w:sz w:val="26"/>
          <w:szCs w:val="26"/>
        </w:rPr>
      </w:pPr>
    </w:p>
    <w:p w14:paraId="6C5BD1F5" w14:textId="139D642D" w:rsidR="00455CE1" w:rsidRPr="00261A05" w:rsidRDefault="00850C70" w:rsidP="00850C70">
      <w:pPr>
        <w:pStyle w:val="afd"/>
        <w:ind w:firstLine="709"/>
        <w:jc w:val="both"/>
        <w:rPr>
          <w:b/>
          <w:sz w:val="26"/>
          <w:szCs w:val="26"/>
        </w:rPr>
      </w:pPr>
      <w:r w:rsidRPr="00261A05">
        <w:rPr>
          <w:b/>
          <w:sz w:val="26"/>
          <w:szCs w:val="26"/>
        </w:rPr>
        <w:t xml:space="preserve">1. </w:t>
      </w:r>
      <w:r w:rsidR="00455CE1" w:rsidRPr="00261A05">
        <w:rPr>
          <w:b/>
          <w:sz w:val="26"/>
          <w:szCs w:val="26"/>
        </w:rPr>
        <w:t>Предмет регулирования административного регламента</w:t>
      </w:r>
    </w:p>
    <w:p w14:paraId="19928710" w14:textId="4808E75A" w:rsidR="00423B62" w:rsidRPr="00261A05" w:rsidRDefault="00850C70" w:rsidP="00850C70">
      <w:pPr>
        <w:pStyle w:val="afd"/>
        <w:ind w:firstLine="709"/>
        <w:jc w:val="both"/>
        <w:rPr>
          <w:sz w:val="26"/>
          <w:szCs w:val="26"/>
        </w:rPr>
      </w:pPr>
      <w:r w:rsidRPr="00261A05">
        <w:rPr>
          <w:sz w:val="26"/>
          <w:szCs w:val="26"/>
        </w:rPr>
        <w:t xml:space="preserve">1.1. </w:t>
      </w:r>
      <w:r w:rsidR="00423B62" w:rsidRPr="00261A05">
        <w:rPr>
          <w:sz w:val="26"/>
          <w:szCs w:val="26"/>
        </w:rPr>
        <w:t xml:space="preserve">Настоящий административный регламент предоставления </w:t>
      </w:r>
      <w:r w:rsidR="001B2015" w:rsidRPr="00261A05">
        <w:rPr>
          <w:sz w:val="26"/>
          <w:szCs w:val="26"/>
        </w:rPr>
        <w:t>администрацией Михайловского муниципального района</w:t>
      </w:r>
      <w:r w:rsidR="00DB0F7B" w:rsidRPr="00261A05">
        <w:rPr>
          <w:sz w:val="26"/>
          <w:szCs w:val="26"/>
        </w:rPr>
        <w:t xml:space="preserve"> (далее</w:t>
      </w:r>
      <w:r w:rsidR="00261A05">
        <w:rPr>
          <w:sz w:val="26"/>
          <w:szCs w:val="26"/>
        </w:rPr>
        <w:t xml:space="preserve"> </w:t>
      </w:r>
      <w:r w:rsidR="00DB0F7B" w:rsidRPr="00261A05">
        <w:rPr>
          <w:sz w:val="26"/>
          <w:szCs w:val="26"/>
        </w:rPr>
        <w:t>-</w:t>
      </w:r>
      <w:r w:rsidR="00261A05">
        <w:rPr>
          <w:sz w:val="26"/>
          <w:szCs w:val="26"/>
        </w:rPr>
        <w:t xml:space="preserve"> </w:t>
      </w:r>
      <w:r w:rsidR="00DB0F7B" w:rsidRPr="00261A05">
        <w:rPr>
          <w:sz w:val="26"/>
          <w:szCs w:val="26"/>
        </w:rPr>
        <w:t>Администрация)</w:t>
      </w:r>
      <w:r w:rsidR="00423B62" w:rsidRPr="00261A05">
        <w:rPr>
          <w:sz w:val="26"/>
          <w:szCs w:val="26"/>
        </w:rPr>
        <w:t xml:space="preserve"> муниципальной услуги </w:t>
      </w:r>
      <w:r w:rsidR="00F24690" w:rsidRPr="00261A05">
        <w:rPr>
          <w:sz w:val="26"/>
          <w:szCs w:val="26"/>
        </w:rPr>
        <w:t>«</w:t>
      </w:r>
      <w:r w:rsidR="007016D0" w:rsidRPr="00261A05">
        <w:rPr>
          <w:sz w:val="26"/>
          <w:szCs w:val="26"/>
        </w:rPr>
        <w:t xml:space="preserve">Предоставление земельных участков, находящихся в ведении органов местного самоуправления или в собственности </w:t>
      </w:r>
      <w:r w:rsidR="00261A05">
        <w:rPr>
          <w:bCs/>
          <w:color w:val="000000"/>
          <w:sz w:val="26"/>
          <w:szCs w:val="26"/>
        </w:rPr>
        <w:t>Михайловского муниципального округа</w:t>
      </w:r>
      <w:r w:rsidR="007016D0" w:rsidRPr="00261A05">
        <w:rPr>
          <w:sz w:val="26"/>
          <w:szCs w:val="26"/>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F24690" w:rsidRPr="00261A05">
        <w:rPr>
          <w:bCs/>
          <w:sz w:val="26"/>
          <w:szCs w:val="26"/>
        </w:rPr>
        <w:t>»</w:t>
      </w:r>
      <w:r w:rsidR="00423B62" w:rsidRPr="00261A05">
        <w:rPr>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w:t>
      </w:r>
      <w:r w:rsidR="00F24690" w:rsidRPr="00261A05">
        <w:rPr>
          <w:sz w:val="26"/>
          <w:szCs w:val="26"/>
        </w:rPr>
        <w:t>«</w:t>
      </w:r>
      <w:r w:rsidR="007016D0" w:rsidRPr="00261A05">
        <w:rPr>
          <w:sz w:val="26"/>
          <w:szCs w:val="26"/>
        </w:rPr>
        <w:t xml:space="preserve">Предоставление земельных участков, находящихся в ведении органов местного самоуправления или в собственности </w:t>
      </w:r>
      <w:r w:rsidR="00261A05">
        <w:rPr>
          <w:bCs/>
          <w:color w:val="000000"/>
          <w:sz w:val="26"/>
          <w:szCs w:val="26"/>
        </w:rPr>
        <w:t>Михайловского муниципального округа</w:t>
      </w:r>
      <w:r w:rsidR="007016D0" w:rsidRPr="00261A05">
        <w:rPr>
          <w:sz w:val="26"/>
          <w:szCs w:val="26"/>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F24690" w:rsidRPr="00261A05">
        <w:rPr>
          <w:sz w:val="26"/>
          <w:szCs w:val="26"/>
        </w:rPr>
        <w:t>»</w:t>
      </w:r>
      <w:r w:rsidR="00423B62" w:rsidRPr="00261A05">
        <w:rPr>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6101F3" w:rsidRPr="00261A05">
        <w:rPr>
          <w:sz w:val="26"/>
          <w:szCs w:val="26"/>
        </w:rPr>
        <w:t>А</w:t>
      </w:r>
      <w:r w:rsidR="001B2015" w:rsidRPr="00261A05">
        <w:rPr>
          <w:sz w:val="26"/>
          <w:szCs w:val="26"/>
        </w:rPr>
        <w:t xml:space="preserve">дминистрацией </w:t>
      </w:r>
      <w:r w:rsidR="00423B62" w:rsidRPr="00261A05">
        <w:rPr>
          <w:sz w:val="26"/>
          <w:szCs w:val="26"/>
        </w:rPr>
        <w:t xml:space="preserve">полномочий по предоставлению муниципальной услуги. </w:t>
      </w:r>
    </w:p>
    <w:p w14:paraId="25542963" w14:textId="68E10CBB" w:rsidR="00455CE1" w:rsidRPr="00261A05" w:rsidRDefault="00850C70" w:rsidP="00850C70">
      <w:pPr>
        <w:pStyle w:val="afd"/>
        <w:ind w:firstLine="709"/>
        <w:jc w:val="both"/>
        <w:rPr>
          <w:b/>
          <w:sz w:val="26"/>
          <w:szCs w:val="26"/>
        </w:rPr>
      </w:pPr>
      <w:r w:rsidRPr="00261A05">
        <w:rPr>
          <w:b/>
          <w:sz w:val="26"/>
          <w:szCs w:val="26"/>
        </w:rPr>
        <w:t xml:space="preserve">2. </w:t>
      </w:r>
      <w:r w:rsidR="00455CE1" w:rsidRPr="00261A05">
        <w:rPr>
          <w:b/>
          <w:sz w:val="26"/>
          <w:szCs w:val="26"/>
        </w:rPr>
        <w:t>Круг заявителей</w:t>
      </w:r>
    </w:p>
    <w:p w14:paraId="28C473C3" w14:textId="54F467A7" w:rsidR="00455CE1" w:rsidRPr="00261A05" w:rsidRDefault="00455CE1" w:rsidP="00850C70">
      <w:pPr>
        <w:pStyle w:val="afd"/>
        <w:ind w:firstLine="709"/>
        <w:jc w:val="both"/>
        <w:rPr>
          <w:sz w:val="26"/>
          <w:szCs w:val="26"/>
        </w:rPr>
      </w:pPr>
      <w:r w:rsidRPr="00261A05">
        <w:rPr>
          <w:sz w:val="26"/>
          <w:szCs w:val="26"/>
        </w:rPr>
        <w:t>2.1.</w:t>
      </w:r>
      <w:r w:rsidR="00F17E6B" w:rsidRPr="00261A05">
        <w:rPr>
          <w:color w:val="000000"/>
          <w:sz w:val="26"/>
          <w:szCs w:val="26"/>
        </w:rPr>
        <w:t xml:space="preserve"> </w:t>
      </w:r>
      <w:r w:rsidR="006101F3" w:rsidRPr="00261A05">
        <w:rPr>
          <w:color w:val="000000"/>
          <w:sz w:val="26"/>
          <w:szCs w:val="26"/>
        </w:rPr>
        <w:t>Заявителями муниципальной услуги являются граждане или крестьянские (фермерские) хозяйства (далее – заявитель),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законом от 24.07.2002 № 101-ФЗ    «Об обороте земель сельскохозяйственного назначения»), (далее – заявитель).</w:t>
      </w:r>
    </w:p>
    <w:p w14:paraId="1399CD8B" w14:textId="77777777" w:rsidR="00455CE1" w:rsidRPr="00261A05" w:rsidRDefault="00455CE1" w:rsidP="00850C70">
      <w:pPr>
        <w:pStyle w:val="afd"/>
        <w:ind w:firstLine="709"/>
        <w:jc w:val="both"/>
        <w:rPr>
          <w:sz w:val="26"/>
          <w:szCs w:val="26"/>
        </w:rPr>
      </w:pPr>
      <w:r w:rsidRPr="00261A05">
        <w:rPr>
          <w:sz w:val="26"/>
          <w:szCs w:val="26"/>
        </w:rPr>
        <w:lastRenderedPageBreak/>
        <w:t>2.2. От имени заявителя за</w:t>
      </w:r>
      <w:r w:rsidR="001D634A" w:rsidRPr="00261A05">
        <w:rPr>
          <w:sz w:val="26"/>
          <w:szCs w:val="26"/>
        </w:rPr>
        <w:t xml:space="preserve"> предоставлением муниципальной </w:t>
      </w:r>
      <w:r w:rsidRPr="00261A05">
        <w:rPr>
          <w:sz w:val="26"/>
          <w:szCs w:val="26"/>
        </w:rPr>
        <w:t>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261A05">
        <w:rPr>
          <w:sz w:val="26"/>
          <w:szCs w:val="26"/>
        </w:rPr>
        <w:t>ем</w:t>
      </w:r>
      <w:r w:rsidRPr="00261A05">
        <w:rPr>
          <w:sz w:val="26"/>
          <w:szCs w:val="26"/>
        </w:rPr>
        <w:t xml:space="preserve"> в порядке, установленном законодательством Российской Федерации, полномочиями выступать от </w:t>
      </w:r>
      <w:r w:rsidR="005C7822" w:rsidRPr="00261A05">
        <w:rPr>
          <w:sz w:val="26"/>
          <w:szCs w:val="26"/>
        </w:rPr>
        <w:t>его</w:t>
      </w:r>
      <w:r w:rsidRPr="00261A05">
        <w:rPr>
          <w:sz w:val="26"/>
          <w:szCs w:val="26"/>
        </w:rPr>
        <w:t xml:space="preserve"> имени (далее – представитель заявителя).</w:t>
      </w:r>
    </w:p>
    <w:p w14:paraId="0E6F0ED6" w14:textId="1CB25134" w:rsidR="00455CE1" w:rsidRPr="00261A05" w:rsidRDefault="00850C70" w:rsidP="00850C70">
      <w:pPr>
        <w:pStyle w:val="afd"/>
        <w:ind w:firstLine="709"/>
        <w:jc w:val="both"/>
        <w:rPr>
          <w:b/>
          <w:sz w:val="26"/>
          <w:szCs w:val="26"/>
        </w:rPr>
      </w:pPr>
      <w:r w:rsidRPr="00261A05">
        <w:rPr>
          <w:b/>
          <w:sz w:val="26"/>
          <w:szCs w:val="26"/>
        </w:rPr>
        <w:t xml:space="preserve">3. </w:t>
      </w:r>
      <w:r w:rsidR="00455CE1" w:rsidRPr="00261A05">
        <w:rPr>
          <w:b/>
          <w:sz w:val="26"/>
          <w:szCs w:val="26"/>
        </w:rPr>
        <w:t>Требования к порядку информирования о предоставлении муниципальной услуги</w:t>
      </w:r>
    </w:p>
    <w:p w14:paraId="2963D026" w14:textId="71D01D27" w:rsidR="006101F3" w:rsidRPr="00261A05" w:rsidRDefault="006101F3" w:rsidP="006101F3">
      <w:pPr>
        <w:pStyle w:val="afd"/>
        <w:ind w:firstLine="709"/>
        <w:jc w:val="both"/>
        <w:rPr>
          <w:sz w:val="26"/>
          <w:szCs w:val="26"/>
        </w:rPr>
      </w:pPr>
      <w:r w:rsidRPr="00261A05">
        <w:rPr>
          <w:sz w:val="26"/>
          <w:szCs w:val="26"/>
        </w:rPr>
        <w:t>3.1. Место нахождения, контактные данные Администрации, предоставляющей муниципальную услугу, приведены в приложении № 1 к административному регламенту.</w:t>
      </w:r>
    </w:p>
    <w:p w14:paraId="7534FDBF" w14:textId="77777777" w:rsidR="006101F3" w:rsidRPr="00261A05" w:rsidRDefault="006101F3" w:rsidP="006101F3">
      <w:pPr>
        <w:pStyle w:val="afd"/>
        <w:ind w:firstLine="709"/>
        <w:jc w:val="both"/>
        <w:rPr>
          <w:sz w:val="26"/>
          <w:szCs w:val="26"/>
        </w:rPr>
      </w:pPr>
      <w:r w:rsidRPr="00261A05">
        <w:rPr>
          <w:sz w:val="26"/>
          <w:szCs w:val="26"/>
        </w:rPr>
        <w:t>3.2. Информирование и консультирование заявителей по вопросу предоставления муниципальной услуги осуществляется:</w:t>
      </w:r>
    </w:p>
    <w:p w14:paraId="0CF76E38" w14:textId="57FB67BD" w:rsidR="006101F3" w:rsidRPr="00261A05" w:rsidRDefault="006101F3" w:rsidP="006101F3">
      <w:pPr>
        <w:pStyle w:val="afd"/>
        <w:ind w:firstLine="709"/>
        <w:jc w:val="both"/>
        <w:rPr>
          <w:sz w:val="26"/>
          <w:szCs w:val="26"/>
        </w:rPr>
      </w:pPr>
      <w:r w:rsidRPr="00261A05">
        <w:rPr>
          <w:sz w:val="26"/>
          <w:szCs w:val="26"/>
        </w:rPr>
        <w:t>а) при личном обращении заявителя непосредственно в Администрацию;</w:t>
      </w:r>
    </w:p>
    <w:p w14:paraId="0B4C0821" w14:textId="77777777" w:rsidR="006101F3" w:rsidRPr="00261A05" w:rsidRDefault="006101F3" w:rsidP="006101F3">
      <w:pPr>
        <w:pStyle w:val="afd"/>
        <w:ind w:firstLine="709"/>
        <w:jc w:val="both"/>
        <w:rPr>
          <w:sz w:val="26"/>
          <w:szCs w:val="26"/>
        </w:rPr>
      </w:pPr>
      <w:r w:rsidRPr="00261A05">
        <w:rPr>
          <w:sz w:val="26"/>
          <w:szCs w:val="26"/>
        </w:rPr>
        <w:t xml:space="preserve">б) с использованием средств телефонной, почтовой связи; </w:t>
      </w:r>
    </w:p>
    <w:p w14:paraId="7EE08CC9" w14:textId="45E68C0E" w:rsidR="006101F3" w:rsidRPr="00261A05" w:rsidRDefault="006101F3" w:rsidP="006101F3">
      <w:pPr>
        <w:pStyle w:val="afd"/>
        <w:ind w:firstLine="709"/>
        <w:jc w:val="both"/>
        <w:rPr>
          <w:sz w:val="26"/>
          <w:szCs w:val="26"/>
        </w:rPr>
      </w:pPr>
      <w:r w:rsidRPr="00261A05">
        <w:rPr>
          <w:sz w:val="26"/>
          <w:szCs w:val="26"/>
        </w:rPr>
        <w:t>в) посредством запроса, направленного по адресу: 692651, Приморский край, Михайловский район, с. Михайловка, ул. Красноармейская, д. 16;</w:t>
      </w:r>
    </w:p>
    <w:p w14:paraId="07860112" w14:textId="7A29889B" w:rsidR="006101F3" w:rsidRPr="00261A05" w:rsidRDefault="006101F3" w:rsidP="006101F3">
      <w:pPr>
        <w:pStyle w:val="afd"/>
        <w:ind w:firstLine="709"/>
        <w:jc w:val="both"/>
        <w:rPr>
          <w:sz w:val="26"/>
          <w:szCs w:val="26"/>
        </w:rPr>
      </w:pPr>
      <w:r w:rsidRPr="00261A05">
        <w:rPr>
          <w:sz w:val="26"/>
          <w:szCs w:val="26"/>
        </w:rPr>
        <w:t>г) на официальном сайте органов местного самоуправления Михайловского муниципального района в информационно-телекоммуникационной сети «Интернет» (далее – официальный сайт).</w:t>
      </w:r>
    </w:p>
    <w:p w14:paraId="3AE3C15E" w14:textId="605CF634" w:rsidR="006101F3" w:rsidRPr="00261A05" w:rsidRDefault="006101F3" w:rsidP="006101F3">
      <w:pPr>
        <w:pStyle w:val="afd"/>
        <w:ind w:firstLine="709"/>
        <w:jc w:val="both"/>
        <w:rPr>
          <w:sz w:val="26"/>
          <w:szCs w:val="26"/>
        </w:rPr>
      </w:pPr>
      <w:r w:rsidRPr="00261A05">
        <w:rPr>
          <w:sz w:val="26"/>
          <w:szCs w:val="26"/>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w:t>
      </w:r>
    </w:p>
    <w:p w14:paraId="4E7E04F8" w14:textId="695E0726" w:rsidR="006101F3" w:rsidRPr="00261A05" w:rsidRDefault="006101F3" w:rsidP="006101F3">
      <w:pPr>
        <w:pStyle w:val="afd"/>
        <w:ind w:firstLine="709"/>
        <w:jc w:val="both"/>
        <w:rPr>
          <w:sz w:val="26"/>
          <w:szCs w:val="26"/>
        </w:rPr>
      </w:pPr>
      <w:r w:rsidRPr="00261A05">
        <w:rPr>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размещается следующая информация:</w:t>
      </w:r>
    </w:p>
    <w:p w14:paraId="5391856B" w14:textId="574529F9" w:rsidR="006101F3" w:rsidRPr="00261A05" w:rsidRDefault="006101F3" w:rsidP="006101F3">
      <w:pPr>
        <w:pStyle w:val="afd"/>
        <w:ind w:firstLine="709"/>
        <w:jc w:val="both"/>
        <w:rPr>
          <w:sz w:val="26"/>
          <w:szCs w:val="26"/>
        </w:rPr>
      </w:pPr>
      <w:r w:rsidRPr="00261A05">
        <w:rPr>
          <w:sz w:val="26"/>
          <w:szCs w:val="26"/>
        </w:rPr>
        <w:t>а) место нахождения, график работы структурных подразделений Администрации, адрес официального сайта;</w:t>
      </w:r>
    </w:p>
    <w:p w14:paraId="10B84638" w14:textId="13682840" w:rsidR="006101F3" w:rsidRPr="00261A05" w:rsidRDefault="006101F3" w:rsidP="006101F3">
      <w:pPr>
        <w:pStyle w:val="afd"/>
        <w:ind w:firstLine="709"/>
        <w:jc w:val="both"/>
        <w:rPr>
          <w:sz w:val="26"/>
          <w:szCs w:val="26"/>
        </w:rPr>
      </w:pPr>
      <w:r w:rsidRPr="00261A05">
        <w:rPr>
          <w:sz w:val="26"/>
          <w:szCs w:val="26"/>
        </w:rPr>
        <w:t>б) адрес электронной почты Администрации, структурных подразделений Администрации;</w:t>
      </w:r>
    </w:p>
    <w:p w14:paraId="086A9ED9" w14:textId="3D1F6923" w:rsidR="006101F3" w:rsidRPr="00261A05" w:rsidRDefault="006101F3" w:rsidP="006101F3">
      <w:pPr>
        <w:pStyle w:val="afd"/>
        <w:ind w:firstLine="709"/>
        <w:jc w:val="both"/>
        <w:rPr>
          <w:sz w:val="26"/>
          <w:szCs w:val="26"/>
        </w:rPr>
      </w:pPr>
      <w:r w:rsidRPr="00261A05">
        <w:rPr>
          <w:sz w:val="26"/>
          <w:szCs w:val="26"/>
        </w:rPr>
        <w:t>в) номера телефонов должностных лиц структурных подразделений,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D5CAFC3" w14:textId="77777777" w:rsidR="006101F3" w:rsidRPr="00261A05" w:rsidRDefault="006101F3" w:rsidP="006101F3">
      <w:pPr>
        <w:pStyle w:val="afd"/>
        <w:ind w:firstLine="709"/>
        <w:jc w:val="both"/>
        <w:rPr>
          <w:sz w:val="26"/>
          <w:szCs w:val="26"/>
        </w:rPr>
      </w:pPr>
      <w:r w:rsidRPr="00261A05">
        <w:rPr>
          <w:sz w:val="26"/>
          <w:szCs w:val="26"/>
        </w:rPr>
        <w:t>г) перечень документов, представляемых заявителем (уполномоченным представителем), а также требования, предъявляемые к этим документам;</w:t>
      </w:r>
    </w:p>
    <w:p w14:paraId="67CFD03C" w14:textId="79113B9A" w:rsidR="006101F3" w:rsidRPr="00261A05" w:rsidRDefault="006101F3" w:rsidP="006101F3">
      <w:pPr>
        <w:pStyle w:val="afd"/>
        <w:ind w:firstLine="709"/>
        <w:jc w:val="both"/>
        <w:rPr>
          <w:sz w:val="26"/>
          <w:szCs w:val="26"/>
        </w:rPr>
      </w:pPr>
      <w:r w:rsidRPr="00261A05">
        <w:rPr>
          <w:sz w:val="26"/>
          <w:szCs w:val="26"/>
        </w:rPr>
        <w:t>д) образец (форма) заявления о предоставлении муниципальной услуги;</w:t>
      </w:r>
    </w:p>
    <w:p w14:paraId="2A748C81" w14:textId="77777777" w:rsidR="006101F3" w:rsidRPr="00261A05" w:rsidRDefault="006101F3" w:rsidP="006101F3">
      <w:pPr>
        <w:pStyle w:val="afd"/>
        <w:ind w:firstLine="709"/>
        <w:jc w:val="both"/>
        <w:rPr>
          <w:sz w:val="26"/>
          <w:szCs w:val="26"/>
        </w:rPr>
      </w:pPr>
      <w:r w:rsidRPr="00261A05">
        <w:rPr>
          <w:sz w:val="26"/>
          <w:szCs w:val="26"/>
        </w:rPr>
        <w:t>е) основания для отказа в предоставлении муниципальной услуги;</w:t>
      </w:r>
    </w:p>
    <w:p w14:paraId="543EEA42" w14:textId="77777777" w:rsidR="006101F3" w:rsidRPr="00261A05" w:rsidRDefault="006101F3" w:rsidP="006101F3">
      <w:pPr>
        <w:pStyle w:val="afd"/>
        <w:ind w:firstLine="709"/>
        <w:jc w:val="both"/>
        <w:rPr>
          <w:sz w:val="26"/>
          <w:szCs w:val="26"/>
        </w:rPr>
      </w:pPr>
      <w:r w:rsidRPr="00261A05">
        <w:rPr>
          <w:sz w:val="26"/>
          <w:szCs w:val="26"/>
        </w:rPr>
        <w:t>ж) порядок предоставления муниципальной услуги;</w:t>
      </w:r>
    </w:p>
    <w:p w14:paraId="0CADC510" w14:textId="77777777" w:rsidR="006101F3" w:rsidRPr="00261A05" w:rsidRDefault="006101F3" w:rsidP="006101F3">
      <w:pPr>
        <w:pStyle w:val="afd"/>
        <w:ind w:firstLine="709"/>
        <w:jc w:val="both"/>
        <w:rPr>
          <w:sz w:val="26"/>
          <w:szCs w:val="26"/>
        </w:rPr>
      </w:pPr>
      <w:r w:rsidRPr="00261A05">
        <w:rPr>
          <w:sz w:val="26"/>
          <w:szCs w:val="26"/>
        </w:rPr>
        <w:t>з) порядок подачи и рассмотрения жалобы.</w:t>
      </w:r>
    </w:p>
    <w:p w14:paraId="76EF8ABB" w14:textId="39E43A1A" w:rsidR="00B23B80" w:rsidRPr="00261A05" w:rsidRDefault="006101F3" w:rsidP="006101F3">
      <w:pPr>
        <w:pStyle w:val="afd"/>
        <w:ind w:firstLine="709"/>
        <w:jc w:val="both"/>
        <w:rPr>
          <w:sz w:val="26"/>
          <w:szCs w:val="26"/>
        </w:rPr>
      </w:pPr>
      <w:r w:rsidRPr="00261A05">
        <w:rPr>
          <w:sz w:val="26"/>
          <w:szCs w:val="26"/>
        </w:rPr>
        <w:t>3.4. Информация о ходе предоставления муниципальной услуги, о порядке подачи и рассмотрении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14:paraId="1F8E30E1" w14:textId="77777777" w:rsidR="006101F3" w:rsidRPr="00261A05" w:rsidRDefault="006101F3" w:rsidP="006101F3">
      <w:pPr>
        <w:pStyle w:val="afd"/>
        <w:ind w:firstLine="709"/>
        <w:jc w:val="both"/>
        <w:rPr>
          <w:sz w:val="26"/>
          <w:szCs w:val="26"/>
        </w:rPr>
      </w:pPr>
    </w:p>
    <w:p w14:paraId="5EAA1733" w14:textId="77777777" w:rsidR="00455CE1" w:rsidRPr="00261A05" w:rsidRDefault="00455CE1" w:rsidP="002E084B">
      <w:pPr>
        <w:pStyle w:val="afd"/>
        <w:jc w:val="center"/>
        <w:rPr>
          <w:sz w:val="26"/>
          <w:szCs w:val="26"/>
        </w:rPr>
      </w:pPr>
      <w:r w:rsidRPr="00261A05">
        <w:rPr>
          <w:sz w:val="26"/>
          <w:szCs w:val="26"/>
        </w:rPr>
        <w:t>II. СТАНДАРТ ПРЕДОСТАВЛЕНИЯ МУНИЦИПАЛЬНОЙ УСЛУГИ</w:t>
      </w:r>
    </w:p>
    <w:p w14:paraId="6047DF72" w14:textId="77777777" w:rsidR="002E084B" w:rsidRPr="00261A05" w:rsidRDefault="002E084B" w:rsidP="002E084B">
      <w:pPr>
        <w:pStyle w:val="afd"/>
        <w:jc w:val="center"/>
        <w:rPr>
          <w:sz w:val="26"/>
          <w:szCs w:val="26"/>
        </w:rPr>
      </w:pPr>
    </w:p>
    <w:p w14:paraId="3E48F5B1" w14:textId="40540FA0" w:rsidR="00455CE1" w:rsidRPr="00261A05" w:rsidRDefault="002E084B" w:rsidP="00850C70">
      <w:pPr>
        <w:pStyle w:val="afd"/>
        <w:ind w:firstLine="709"/>
        <w:jc w:val="both"/>
        <w:rPr>
          <w:b/>
          <w:sz w:val="26"/>
          <w:szCs w:val="26"/>
        </w:rPr>
      </w:pPr>
      <w:r w:rsidRPr="00261A05">
        <w:rPr>
          <w:b/>
          <w:sz w:val="26"/>
          <w:szCs w:val="26"/>
        </w:rPr>
        <w:t xml:space="preserve">4. </w:t>
      </w:r>
      <w:r w:rsidR="00455CE1" w:rsidRPr="00261A05">
        <w:rPr>
          <w:b/>
          <w:sz w:val="26"/>
          <w:szCs w:val="26"/>
        </w:rPr>
        <w:t>Наименование муниципальной услуги</w:t>
      </w:r>
    </w:p>
    <w:p w14:paraId="10064BF0" w14:textId="1108018C" w:rsidR="00455CE1" w:rsidRPr="00261A05" w:rsidRDefault="007016D0" w:rsidP="00850C70">
      <w:pPr>
        <w:pStyle w:val="afd"/>
        <w:ind w:firstLine="709"/>
        <w:jc w:val="both"/>
        <w:rPr>
          <w:sz w:val="26"/>
          <w:szCs w:val="26"/>
        </w:rPr>
      </w:pPr>
      <w:r w:rsidRPr="00261A05">
        <w:rPr>
          <w:sz w:val="26"/>
          <w:szCs w:val="26"/>
        </w:rPr>
        <w:t xml:space="preserve">Предоставление земельных участков, находящихся в ведении органов местного самоуправления или в собственности </w:t>
      </w:r>
      <w:r w:rsidR="00261A05">
        <w:rPr>
          <w:bCs/>
          <w:color w:val="000000"/>
          <w:sz w:val="26"/>
          <w:szCs w:val="26"/>
        </w:rPr>
        <w:t xml:space="preserve">Михайловского муниципального </w:t>
      </w:r>
      <w:r w:rsidR="00261A05">
        <w:rPr>
          <w:bCs/>
          <w:color w:val="000000"/>
          <w:sz w:val="26"/>
          <w:szCs w:val="26"/>
        </w:rPr>
        <w:lastRenderedPageBreak/>
        <w:t>округа</w:t>
      </w:r>
      <w:r w:rsidRPr="00261A05">
        <w:rPr>
          <w:sz w:val="26"/>
          <w:szCs w:val="26"/>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1D634A" w:rsidRPr="00261A05">
        <w:rPr>
          <w:sz w:val="26"/>
          <w:szCs w:val="26"/>
        </w:rPr>
        <w:t>.</w:t>
      </w:r>
    </w:p>
    <w:p w14:paraId="5C9BF859" w14:textId="73E84696" w:rsidR="00455CE1" w:rsidRPr="00261A05" w:rsidRDefault="002E084B" w:rsidP="00850C70">
      <w:pPr>
        <w:pStyle w:val="afd"/>
        <w:ind w:firstLine="709"/>
        <w:jc w:val="both"/>
        <w:rPr>
          <w:b/>
          <w:sz w:val="26"/>
          <w:szCs w:val="26"/>
        </w:rPr>
      </w:pPr>
      <w:r w:rsidRPr="00261A05">
        <w:rPr>
          <w:b/>
          <w:sz w:val="26"/>
          <w:szCs w:val="26"/>
        </w:rPr>
        <w:t xml:space="preserve">5. </w:t>
      </w:r>
      <w:r w:rsidR="00455CE1" w:rsidRPr="00261A05">
        <w:rPr>
          <w:b/>
          <w:sz w:val="26"/>
          <w:szCs w:val="26"/>
        </w:rPr>
        <w:t>Наименование органа, предоставляющего муниципальную услугу</w:t>
      </w:r>
    </w:p>
    <w:p w14:paraId="66935714" w14:textId="4A25D8F4" w:rsidR="001B2015" w:rsidRPr="00261A05" w:rsidRDefault="00455CE1" w:rsidP="00850C70">
      <w:pPr>
        <w:pStyle w:val="afd"/>
        <w:ind w:firstLine="709"/>
        <w:jc w:val="both"/>
        <w:rPr>
          <w:sz w:val="26"/>
          <w:szCs w:val="26"/>
        </w:rPr>
      </w:pPr>
      <w:r w:rsidRPr="00261A05">
        <w:rPr>
          <w:sz w:val="26"/>
          <w:szCs w:val="26"/>
        </w:rPr>
        <w:t xml:space="preserve">5.1. </w:t>
      </w:r>
      <w:r w:rsidR="001B2015" w:rsidRPr="00261A05">
        <w:rPr>
          <w:sz w:val="26"/>
          <w:szCs w:val="26"/>
        </w:rPr>
        <w:t xml:space="preserve">Предоставление муниципальной услуги осуществляется </w:t>
      </w:r>
      <w:r w:rsidR="004D3B47" w:rsidRPr="00261A05">
        <w:rPr>
          <w:sz w:val="26"/>
          <w:szCs w:val="26"/>
        </w:rPr>
        <w:t>Администраци</w:t>
      </w:r>
      <w:r w:rsidR="006101F3" w:rsidRPr="00261A05">
        <w:rPr>
          <w:sz w:val="26"/>
          <w:szCs w:val="26"/>
        </w:rPr>
        <w:t>ей</w:t>
      </w:r>
      <w:r w:rsidR="001B2015" w:rsidRPr="00261A05">
        <w:rPr>
          <w:sz w:val="26"/>
          <w:szCs w:val="26"/>
        </w:rPr>
        <w:t xml:space="preserve"> в лице </w:t>
      </w:r>
      <w:r w:rsidR="00AB3B6B" w:rsidRPr="00261A05">
        <w:rPr>
          <w:sz w:val="26"/>
          <w:szCs w:val="26"/>
        </w:rPr>
        <w:t>отдела имущественных и земельных отношений, отдела архитектуры</w:t>
      </w:r>
      <w:r w:rsidR="00261A05">
        <w:rPr>
          <w:sz w:val="26"/>
          <w:szCs w:val="26"/>
        </w:rPr>
        <w:t xml:space="preserve"> и </w:t>
      </w:r>
      <w:r w:rsidR="00AB3B6B" w:rsidRPr="00261A05">
        <w:rPr>
          <w:sz w:val="26"/>
          <w:szCs w:val="26"/>
        </w:rPr>
        <w:t xml:space="preserve">градостроительства </w:t>
      </w:r>
      <w:r w:rsidR="001B2015" w:rsidRPr="00261A05">
        <w:rPr>
          <w:sz w:val="26"/>
          <w:szCs w:val="26"/>
        </w:rPr>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AB3B6B" w:rsidRPr="00261A05">
        <w:rPr>
          <w:sz w:val="26"/>
          <w:szCs w:val="26"/>
        </w:rPr>
        <w:t>Отдел</w:t>
      </w:r>
      <w:r w:rsidR="001B2015" w:rsidRPr="00261A05">
        <w:rPr>
          <w:sz w:val="26"/>
          <w:szCs w:val="26"/>
        </w:rPr>
        <w:t>)</w:t>
      </w:r>
      <w:r w:rsidR="00AB3B6B" w:rsidRPr="00261A05">
        <w:rPr>
          <w:sz w:val="26"/>
          <w:szCs w:val="26"/>
        </w:rPr>
        <w:t>.</w:t>
      </w:r>
    </w:p>
    <w:p w14:paraId="3D8097EC" w14:textId="30E8E40D" w:rsidR="009F6605" w:rsidRPr="00261A05" w:rsidRDefault="002E084B" w:rsidP="00850C70">
      <w:pPr>
        <w:pStyle w:val="afd"/>
        <w:ind w:firstLine="709"/>
        <w:jc w:val="both"/>
        <w:rPr>
          <w:b/>
          <w:sz w:val="26"/>
          <w:szCs w:val="26"/>
        </w:rPr>
      </w:pPr>
      <w:r w:rsidRPr="00261A05">
        <w:rPr>
          <w:b/>
          <w:sz w:val="26"/>
          <w:szCs w:val="26"/>
        </w:rPr>
        <w:t xml:space="preserve">6. </w:t>
      </w:r>
      <w:r w:rsidR="00455CE1" w:rsidRPr="00261A05">
        <w:rPr>
          <w:b/>
          <w:sz w:val="26"/>
          <w:szCs w:val="26"/>
        </w:rPr>
        <w:t>Описание результатов предоставления муниципальной услуги</w:t>
      </w:r>
    </w:p>
    <w:p w14:paraId="095103AB" w14:textId="77777777" w:rsidR="00CA6F3B" w:rsidRPr="00261A05" w:rsidRDefault="00CA6F3B" w:rsidP="00850C70">
      <w:pPr>
        <w:pStyle w:val="afd"/>
        <w:ind w:firstLine="709"/>
        <w:jc w:val="both"/>
        <w:rPr>
          <w:sz w:val="26"/>
          <w:szCs w:val="26"/>
        </w:rPr>
      </w:pPr>
      <w:r w:rsidRPr="00261A05">
        <w:rPr>
          <w:sz w:val="26"/>
          <w:szCs w:val="26"/>
        </w:rPr>
        <w:t>Результатом предоставления муниципальной услуги является:</w:t>
      </w:r>
    </w:p>
    <w:p w14:paraId="4C7F15FB" w14:textId="44436112" w:rsidR="00FB53B4" w:rsidRPr="00261A05" w:rsidRDefault="00CA6F3B" w:rsidP="00850C70">
      <w:pPr>
        <w:pStyle w:val="afd"/>
        <w:ind w:firstLine="709"/>
        <w:jc w:val="both"/>
        <w:rPr>
          <w:sz w:val="26"/>
          <w:szCs w:val="26"/>
        </w:rPr>
      </w:pPr>
      <w:r w:rsidRPr="00261A05">
        <w:rPr>
          <w:sz w:val="26"/>
          <w:szCs w:val="26"/>
        </w:rPr>
        <w:t xml:space="preserve">- решение в форме </w:t>
      </w:r>
      <w:r w:rsidR="001B2015" w:rsidRPr="00261A05">
        <w:rPr>
          <w:sz w:val="26"/>
          <w:szCs w:val="26"/>
        </w:rPr>
        <w:t>Постановления</w:t>
      </w:r>
      <w:r w:rsidRPr="00261A05">
        <w:rPr>
          <w:sz w:val="26"/>
          <w:szCs w:val="26"/>
        </w:rPr>
        <w:t xml:space="preserve"> о предварительном согласовании предоставления земельного участка (при условии, что испрашиваемый земельный участок </w:t>
      </w:r>
      <w:r w:rsidR="00A07A71" w:rsidRPr="00261A05">
        <w:rPr>
          <w:sz w:val="26"/>
          <w:szCs w:val="26"/>
        </w:rPr>
        <w:t>предстоит</w:t>
      </w:r>
      <w:r w:rsidRPr="00261A05">
        <w:rPr>
          <w:sz w:val="26"/>
          <w:szCs w:val="26"/>
        </w:rPr>
        <w:t xml:space="preserve"> образовать или его границы подлежат уточнению);</w:t>
      </w:r>
    </w:p>
    <w:p w14:paraId="0323590E" w14:textId="77777777" w:rsidR="00CA6F3B" w:rsidRPr="00261A05" w:rsidRDefault="00CA6F3B" w:rsidP="00850C70">
      <w:pPr>
        <w:pStyle w:val="afd"/>
        <w:ind w:firstLine="709"/>
        <w:jc w:val="both"/>
        <w:rPr>
          <w:sz w:val="26"/>
          <w:szCs w:val="26"/>
        </w:rPr>
      </w:pPr>
      <w:r w:rsidRPr="00261A05">
        <w:rPr>
          <w:sz w:val="26"/>
          <w:szCs w:val="26"/>
        </w:rPr>
        <w:t>- договор аренды земельного участка;</w:t>
      </w:r>
    </w:p>
    <w:p w14:paraId="7E1C181E" w14:textId="77777777" w:rsidR="00CA6F3B" w:rsidRPr="00261A05" w:rsidRDefault="00CA6F3B" w:rsidP="00850C70">
      <w:pPr>
        <w:pStyle w:val="afd"/>
        <w:ind w:firstLine="709"/>
        <w:jc w:val="both"/>
        <w:rPr>
          <w:sz w:val="26"/>
          <w:szCs w:val="26"/>
        </w:rPr>
      </w:pPr>
      <w:r w:rsidRPr="00261A05">
        <w:rPr>
          <w:sz w:val="26"/>
          <w:szCs w:val="26"/>
        </w:rPr>
        <w:t>- договор купли-продажи земельного участка;</w:t>
      </w:r>
    </w:p>
    <w:p w14:paraId="16D63349" w14:textId="77777777" w:rsidR="00CA6F3B" w:rsidRPr="00261A05" w:rsidRDefault="00CA6F3B" w:rsidP="00850C70">
      <w:pPr>
        <w:pStyle w:val="afd"/>
        <w:ind w:firstLine="709"/>
        <w:jc w:val="both"/>
        <w:rPr>
          <w:sz w:val="26"/>
          <w:szCs w:val="26"/>
        </w:rPr>
      </w:pPr>
      <w:r w:rsidRPr="00261A05">
        <w:rPr>
          <w:sz w:val="26"/>
          <w:szCs w:val="26"/>
        </w:rPr>
        <w:t>- решение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14:paraId="327A2FCB" w14:textId="77777777" w:rsidR="00CA6F3B" w:rsidRPr="00261A05" w:rsidRDefault="00574BC1" w:rsidP="00850C70">
      <w:pPr>
        <w:pStyle w:val="afd"/>
        <w:ind w:firstLine="709"/>
        <w:jc w:val="both"/>
        <w:rPr>
          <w:sz w:val="26"/>
          <w:szCs w:val="26"/>
        </w:rPr>
      </w:pPr>
      <w:r w:rsidRPr="00261A05">
        <w:rPr>
          <w:sz w:val="26"/>
          <w:szCs w:val="26"/>
        </w:rPr>
        <w:t xml:space="preserve">- </w:t>
      </w:r>
      <w:r w:rsidR="00CA6F3B" w:rsidRPr="00261A05">
        <w:rPr>
          <w:sz w:val="26"/>
          <w:szCs w:val="26"/>
        </w:rPr>
        <w:t>решение об отказе в предоставлении земельного участка;</w:t>
      </w:r>
    </w:p>
    <w:p w14:paraId="14884209" w14:textId="77777777" w:rsidR="00CA6F3B" w:rsidRPr="00261A05" w:rsidRDefault="00CA6F3B" w:rsidP="00850C70">
      <w:pPr>
        <w:pStyle w:val="afd"/>
        <w:ind w:firstLine="709"/>
        <w:jc w:val="both"/>
        <w:rPr>
          <w:sz w:val="26"/>
          <w:szCs w:val="26"/>
        </w:rPr>
      </w:pPr>
      <w:r w:rsidRPr="00261A05">
        <w:rPr>
          <w:sz w:val="26"/>
          <w:szCs w:val="26"/>
        </w:rPr>
        <w:t>- отказ в предоставлении земельного участка без проведения аукциона.</w:t>
      </w:r>
    </w:p>
    <w:p w14:paraId="77F3609B" w14:textId="77777777" w:rsidR="006101F3" w:rsidRPr="00261A05" w:rsidRDefault="006101F3" w:rsidP="00850C70">
      <w:pPr>
        <w:pStyle w:val="afd"/>
        <w:ind w:firstLine="709"/>
        <w:jc w:val="both"/>
        <w:rPr>
          <w:sz w:val="26"/>
          <w:szCs w:val="26"/>
        </w:rPr>
      </w:pPr>
    </w:p>
    <w:p w14:paraId="4A5A0B17" w14:textId="1241E549" w:rsidR="007D399D" w:rsidRPr="00261A05" w:rsidRDefault="002E084B" w:rsidP="00850C70">
      <w:pPr>
        <w:pStyle w:val="afd"/>
        <w:ind w:firstLine="709"/>
        <w:jc w:val="both"/>
        <w:rPr>
          <w:b/>
          <w:sz w:val="26"/>
          <w:szCs w:val="26"/>
        </w:rPr>
      </w:pPr>
      <w:r w:rsidRPr="00261A05">
        <w:rPr>
          <w:b/>
          <w:sz w:val="26"/>
          <w:szCs w:val="26"/>
        </w:rPr>
        <w:t xml:space="preserve">7. </w:t>
      </w:r>
      <w:r w:rsidR="007D399D" w:rsidRPr="00261A05">
        <w:rPr>
          <w:b/>
          <w:sz w:val="26"/>
          <w:szCs w:val="26"/>
        </w:rPr>
        <w:t>Срок предоставления муниципальной услуги</w:t>
      </w:r>
    </w:p>
    <w:p w14:paraId="7DD1CA9B" w14:textId="5D4E4EEC" w:rsidR="008200FA" w:rsidRPr="00261A05" w:rsidRDefault="008200FA" w:rsidP="008200FA">
      <w:pPr>
        <w:pStyle w:val="afd"/>
        <w:ind w:firstLine="709"/>
        <w:jc w:val="both"/>
        <w:rPr>
          <w:sz w:val="26"/>
          <w:szCs w:val="26"/>
        </w:rPr>
      </w:pPr>
      <w:r w:rsidRPr="00261A05">
        <w:rPr>
          <w:sz w:val="26"/>
          <w:szCs w:val="26"/>
        </w:rPr>
        <w:t>7.1. Администрация принимает решение об отказе в предварительном согласовании предоставления земельного участка или об отказе в предоставлении земельного участка – в течение 14 рабочих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 в уполномоченный орган.</w:t>
      </w:r>
    </w:p>
    <w:p w14:paraId="745693E4" w14:textId="2AF03C84" w:rsidR="008200FA" w:rsidRPr="00261A05" w:rsidRDefault="008200FA" w:rsidP="008200FA">
      <w:pPr>
        <w:pStyle w:val="afd"/>
        <w:ind w:firstLine="709"/>
        <w:jc w:val="both"/>
        <w:rPr>
          <w:sz w:val="26"/>
          <w:szCs w:val="26"/>
        </w:rPr>
      </w:pPr>
      <w:r w:rsidRPr="00261A05">
        <w:rPr>
          <w:sz w:val="26"/>
          <w:szCs w:val="26"/>
        </w:rPr>
        <w:t xml:space="preserve">7.2. Администрация принимает решение о предварительном согласовании предоставления земельного участка – в течение 10 рабочих дней с момента истечения 30 календарных дней со дня опубликования извещения при отсутствии заявлений иных граждан о намерении участвовать в аукционе. </w:t>
      </w:r>
    </w:p>
    <w:p w14:paraId="38748E23" w14:textId="21FBE507" w:rsidR="008200FA" w:rsidRPr="00261A05" w:rsidRDefault="008200FA" w:rsidP="008200FA">
      <w:pPr>
        <w:pStyle w:val="afd"/>
        <w:ind w:firstLine="709"/>
        <w:jc w:val="both"/>
        <w:rPr>
          <w:sz w:val="26"/>
          <w:szCs w:val="26"/>
        </w:rPr>
      </w:pPr>
      <w:r w:rsidRPr="00261A05">
        <w:rPr>
          <w:sz w:val="26"/>
          <w:szCs w:val="26"/>
        </w:rPr>
        <w:t xml:space="preserve">7.3. Подготовка и подписание Администрацией и направление договора купли-продажи или договора аренды земельного участка, заявителю – 10 рабочих дней с момента истечения 30 календарных дней со дня опубликования извещения заявления при отсутствии заявлений иных граждан о намерении участвовать в аукционе. </w:t>
      </w:r>
    </w:p>
    <w:p w14:paraId="6A7D9560" w14:textId="2900EF4B" w:rsidR="008200FA" w:rsidRPr="00261A05" w:rsidRDefault="008200FA" w:rsidP="008200FA">
      <w:pPr>
        <w:pStyle w:val="afd"/>
        <w:ind w:firstLine="709"/>
        <w:jc w:val="both"/>
        <w:rPr>
          <w:sz w:val="26"/>
          <w:szCs w:val="26"/>
        </w:rPr>
      </w:pPr>
      <w:r w:rsidRPr="00261A05">
        <w:rPr>
          <w:sz w:val="26"/>
          <w:szCs w:val="26"/>
        </w:rPr>
        <w:t xml:space="preserve">7.4. В случае, если на момент поступления в Администрацию заявления о предварительном согласовании предоставления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 предвари-тельном согласовании предоставления земельного участка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 и </w:t>
      </w:r>
      <w:r w:rsidRPr="00261A05">
        <w:rPr>
          <w:sz w:val="26"/>
          <w:szCs w:val="26"/>
        </w:rPr>
        <w:lastRenderedPageBreak/>
        <w:t>направляет такое решение заявителю в течение 5 рабочих дней, с момента поступления поданного позднее заявления.</w:t>
      </w:r>
    </w:p>
    <w:p w14:paraId="6ED87AB5" w14:textId="4A1CCED1" w:rsidR="008200FA" w:rsidRPr="00261A05" w:rsidRDefault="008200FA" w:rsidP="008200FA">
      <w:pPr>
        <w:pStyle w:val="afd"/>
        <w:ind w:firstLine="709"/>
        <w:jc w:val="both"/>
        <w:rPr>
          <w:sz w:val="26"/>
          <w:szCs w:val="26"/>
        </w:rPr>
      </w:pPr>
      <w:r w:rsidRPr="00261A05">
        <w:rPr>
          <w:sz w:val="26"/>
          <w:szCs w:val="26"/>
        </w:rPr>
        <w:t>7.5. Администрация принимает решение в форме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дней со дня поступления первого встречного заявления о намерении иных граждан участвовать в аукционе.</w:t>
      </w:r>
    </w:p>
    <w:p w14:paraId="01E8751B" w14:textId="03FF1493" w:rsidR="008200FA" w:rsidRPr="00261A05" w:rsidRDefault="008200FA" w:rsidP="008200FA">
      <w:pPr>
        <w:pStyle w:val="afd"/>
        <w:ind w:firstLine="709"/>
        <w:jc w:val="both"/>
        <w:rPr>
          <w:sz w:val="26"/>
          <w:szCs w:val="26"/>
        </w:rPr>
      </w:pPr>
      <w:r w:rsidRPr="00261A05">
        <w:rPr>
          <w:sz w:val="26"/>
          <w:szCs w:val="26"/>
        </w:rPr>
        <w:t xml:space="preserve">7.6. Администрация принимает решение в форме постановления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- 7 дней со дня поступления первого встречного заявления о намерении иных граждан участвовать в аукционе. </w:t>
      </w:r>
    </w:p>
    <w:p w14:paraId="5A7986CB" w14:textId="6BC50A91" w:rsidR="008200FA" w:rsidRPr="00261A05" w:rsidRDefault="008200FA" w:rsidP="008200FA">
      <w:pPr>
        <w:pStyle w:val="afd"/>
        <w:ind w:firstLine="709"/>
        <w:jc w:val="both"/>
        <w:rPr>
          <w:sz w:val="26"/>
          <w:szCs w:val="26"/>
        </w:rPr>
      </w:pPr>
      <w:r w:rsidRPr="00261A05">
        <w:rPr>
          <w:sz w:val="26"/>
          <w:szCs w:val="26"/>
        </w:rPr>
        <w:t>Общий срок предоставления муниципальной услуги не должен превышать 90 дней с момента поступления заявления в уполномоченный орган.</w:t>
      </w:r>
    </w:p>
    <w:p w14:paraId="73D45518" w14:textId="57D32684" w:rsidR="00455CE1" w:rsidRPr="00261A05" w:rsidRDefault="00035F8F" w:rsidP="008200FA">
      <w:pPr>
        <w:pStyle w:val="afd"/>
        <w:ind w:firstLine="709"/>
        <w:jc w:val="both"/>
        <w:rPr>
          <w:b/>
          <w:sz w:val="26"/>
          <w:szCs w:val="26"/>
        </w:rPr>
      </w:pPr>
      <w:r w:rsidRPr="00261A05">
        <w:rPr>
          <w:b/>
          <w:sz w:val="26"/>
          <w:szCs w:val="26"/>
        </w:rPr>
        <w:t xml:space="preserve">8. </w:t>
      </w:r>
      <w:r w:rsidR="00455CE1" w:rsidRPr="00261A05">
        <w:rPr>
          <w:b/>
          <w:sz w:val="26"/>
          <w:szCs w:val="26"/>
        </w:rPr>
        <w:t>Правовые основания для предоставления муниципальной услуги</w:t>
      </w:r>
    </w:p>
    <w:p w14:paraId="23597941" w14:textId="638D4CD5" w:rsidR="00752C1A" w:rsidRPr="00261A05" w:rsidRDefault="00752C1A" w:rsidP="00850C70">
      <w:pPr>
        <w:pStyle w:val="afd"/>
        <w:ind w:firstLine="709"/>
        <w:jc w:val="both"/>
        <w:rPr>
          <w:b/>
          <w:sz w:val="26"/>
          <w:szCs w:val="26"/>
        </w:rPr>
      </w:pPr>
      <w:r w:rsidRPr="00261A05">
        <w:rPr>
          <w:sz w:val="26"/>
          <w:szCs w:val="26"/>
        </w:rPr>
        <w:t>Предоставление муниципальной услуги осуществляется в соответствии со следующими нормативными правовыми актами:</w:t>
      </w:r>
    </w:p>
    <w:p w14:paraId="7FE0408A" w14:textId="0DE9225B" w:rsidR="00261A05" w:rsidRPr="00261A05" w:rsidRDefault="00261A05" w:rsidP="00261A05">
      <w:pPr>
        <w:pStyle w:val="afd"/>
        <w:ind w:firstLine="709"/>
        <w:jc w:val="both"/>
        <w:rPr>
          <w:sz w:val="26"/>
          <w:szCs w:val="26"/>
        </w:rPr>
      </w:pPr>
      <w:r w:rsidRPr="00261A05">
        <w:rPr>
          <w:sz w:val="26"/>
          <w:szCs w:val="26"/>
        </w:rPr>
        <w:t>- Земельный кодекс Российской Федерации от 25.10.2001 № 136-ФЗ;</w:t>
      </w:r>
    </w:p>
    <w:p w14:paraId="5918E6FE" w14:textId="77777777" w:rsidR="00261A05" w:rsidRPr="00261A05" w:rsidRDefault="00261A05" w:rsidP="00261A05">
      <w:pPr>
        <w:pStyle w:val="afd"/>
        <w:ind w:firstLine="709"/>
        <w:jc w:val="both"/>
        <w:rPr>
          <w:sz w:val="26"/>
          <w:szCs w:val="26"/>
        </w:rPr>
      </w:pPr>
      <w:r w:rsidRPr="00261A05">
        <w:rPr>
          <w:sz w:val="26"/>
          <w:szCs w:val="26"/>
        </w:rPr>
        <w:t>- Гражданский кодекс Российской Федерации (часть первая) от 30.11.1994 № 51-ФЗ;</w:t>
      </w:r>
    </w:p>
    <w:p w14:paraId="2B6277AA" w14:textId="77777777" w:rsidR="00261A05" w:rsidRPr="00261A05" w:rsidRDefault="00261A05" w:rsidP="00261A05">
      <w:pPr>
        <w:pStyle w:val="afd"/>
        <w:ind w:firstLine="709"/>
        <w:jc w:val="both"/>
        <w:rPr>
          <w:sz w:val="26"/>
          <w:szCs w:val="26"/>
        </w:rPr>
      </w:pPr>
      <w:r w:rsidRPr="00261A05">
        <w:rPr>
          <w:sz w:val="26"/>
          <w:szCs w:val="26"/>
        </w:rPr>
        <w:t>- Гражданский кодекс Российской Федерации (часть вторая) от 26.01.1996 № 14-ФЗ;</w:t>
      </w:r>
    </w:p>
    <w:p w14:paraId="7B9582FB" w14:textId="77777777" w:rsidR="00261A05" w:rsidRPr="00261A05" w:rsidRDefault="00261A05" w:rsidP="00261A05">
      <w:pPr>
        <w:pStyle w:val="afd"/>
        <w:ind w:firstLine="709"/>
        <w:jc w:val="both"/>
        <w:rPr>
          <w:sz w:val="26"/>
          <w:szCs w:val="26"/>
        </w:rPr>
      </w:pPr>
      <w:r w:rsidRPr="00261A05">
        <w:rPr>
          <w:sz w:val="26"/>
          <w:szCs w:val="26"/>
        </w:rPr>
        <w:t>- Гражданский кодекс Российской Федерации (часть третья) от 26.11.2001 № 146-ФЗ;</w:t>
      </w:r>
    </w:p>
    <w:p w14:paraId="3888E9C1" w14:textId="31CEC94D" w:rsidR="00261A05" w:rsidRPr="00261A05" w:rsidRDefault="00261A05" w:rsidP="00261A05">
      <w:pPr>
        <w:pStyle w:val="afd"/>
        <w:ind w:firstLine="709"/>
        <w:jc w:val="both"/>
        <w:rPr>
          <w:sz w:val="26"/>
          <w:szCs w:val="26"/>
        </w:rPr>
      </w:pPr>
      <w:r w:rsidRPr="00261A05">
        <w:rPr>
          <w:sz w:val="26"/>
          <w:szCs w:val="26"/>
        </w:rPr>
        <w:t>- Гражданский кодекс Российской Федерации (часть четвертая) от 18.12.2006 № 230-ФЗ;</w:t>
      </w:r>
    </w:p>
    <w:p w14:paraId="56FD76A3" w14:textId="66FDEEFA" w:rsidR="008200FA" w:rsidRPr="00261A05" w:rsidRDefault="008200FA" w:rsidP="008200FA">
      <w:pPr>
        <w:pStyle w:val="afd"/>
        <w:ind w:firstLine="709"/>
        <w:jc w:val="both"/>
        <w:rPr>
          <w:sz w:val="26"/>
          <w:szCs w:val="26"/>
        </w:rPr>
      </w:pPr>
      <w:r w:rsidRPr="00261A05">
        <w:rPr>
          <w:sz w:val="26"/>
          <w:szCs w:val="26"/>
        </w:rPr>
        <w:t>- Федеральный закон от 13.07.2015 № 218-ФЗ «О государственной регистрации недвижимости»</w:t>
      </w:r>
      <w:r w:rsidR="00DA4838">
        <w:rPr>
          <w:sz w:val="26"/>
          <w:szCs w:val="26"/>
        </w:rPr>
        <w:t>;</w:t>
      </w:r>
    </w:p>
    <w:p w14:paraId="54BD3BE8" w14:textId="61EF132D" w:rsidR="008200FA" w:rsidRPr="00261A05" w:rsidRDefault="008200FA" w:rsidP="008200FA">
      <w:pPr>
        <w:pStyle w:val="afd"/>
        <w:ind w:firstLine="709"/>
        <w:jc w:val="both"/>
        <w:rPr>
          <w:sz w:val="26"/>
          <w:szCs w:val="26"/>
        </w:rPr>
      </w:pPr>
      <w:r w:rsidRPr="00261A05">
        <w:rPr>
          <w:sz w:val="26"/>
          <w:szCs w:val="26"/>
        </w:rPr>
        <w:t>- Федеральный закон от 27.07.2010 № 210-ФЗ «Об организации предоставления государственных и муниципальных услуг»;</w:t>
      </w:r>
    </w:p>
    <w:p w14:paraId="7AB0144F" w14:textId="22A5059D" w:rsidR="008200FA" w:rsidRPr="00261A05" w:rsidRDefault="008200FA" w:rsidP="008200FA">
      <w:pPr>
        <w:pStyle w:val="afd"/>
        <w:ind w:firstLine="709"/>
        <w:jc w:val="both"/>
        <w:rPr>
          <w:sz w:val="26"/>
          <w:szCs w:val="26"/>
        </w:rPr>
      </w:pPr>
      <w:r w:rsidRPr="00261A05">
        <w:rPr>
          <w:sz w:val="26"/>
          <w:szCs w:val="26"/>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50082385" w14:textId="1C1EA724" w:rsidR="008200FA" w:rsidRPr="00261A05" w:rsidRDefault="008200FA" w:rsidP="008200FA">
      <w:pPr>
        <w:pStyle w:val="afd"/>
        <w:ind w:firstLine="709"/>
        <w:jc w:val="both"/>
        <w:rPr>
          <w:sz w:val="26"/>
          <w:szCs w:val="26"/>
        </w:rPr>
      </w:pPr>
      <w:r w:rsidRPr="00261A05">
        <w:rPr>
          <w:sz w:val="26"/>
          <w:szCs w:val="26"/>
        </w:rPr>
        <w:t>- Федеральный закон от 24.07.2007 № 221-ФЗ «О кадастровой деятельности»;</w:t>
      </w:r>
    </w:p>
    <w:p w14:paraId="634772DE" w14:textId="5EFEE053" w:rsidR="008200FA" w:rsidRPr="00261A05" w:rsidRDefault="008200FA" w:rsidP="008200FA">
      <w:pPr>
        <w:pStyle w:val="afd"/>
        <w:ind w:firstLine="709"/>
        <w:jc w:val="both"/>
        <w:rPr>
          <w:sz w:val="26"/>
          <w:szCs w:val="26"/>
        </w:rPr>
      </w:pPr>
      <w:r w:rsidRPr="00261A05">
        <w:rPr>
          <w:sz w:val="26"/>
          <w:szCs w:val="26"/>
        </w:rPr>
        <w:t>- Федеральный закон от 02.052006 № 59-ФЗ «О порядке рассмотрения обращений граждан Российской Федерации»;</w:t>
      </w:r>
    </w:p>
    <w:p w14:paraId="470E886A" w14:textId="18CCC362" w:rsidR="008200FA" w:rsidRPr="00261A05" w:rsidRDefault="008200FA" w:rsidP="008200FA">
      <w:pPr>
        <w:pStyle w:val="afd"/>
        <w:ind w:firstLine="709"/>
        <w:jc w:val="both"/>
        <w:rPr>
          <w:sz w:val="26"/>
          <w:szCs w:val="26"/>
        </w:rPr>
      </w:pPr>
      <w:r w:rsidRPr="00261A05">
        <w:rPr>
          <w:sz w:val="26"/>
          <w:szCs w:val="26"/>
        </w:rPr>
        <w:t>- Федеральный закон от 11.06.2003 № 74-ФЗ «О крестьянском (фермерском) хозяйстве»;</w:t>
      </w:r>
    </w:p>
    <w:p w14:paraId="13941537" w14:textId="29060532" w:rsidR="008200FA" w:rsidRPr="00261A05" w:rsidRDefault="008200FA" w:rsidP="008200FA">
      <w:pPr>
        <w:pStyle w:val="afd"/>
        <w:ind w:firstLine="709"/>
        <w:jc w:val="both"/>
        <w:rPr>
          <w:sz w:val="26"/>
          <w:szCs w:val="26"/>
        </w:rPr>
      </w:pPr>
      <w:r w:rsidRPr="00261A05">
        <w:rPr>
          <w:sz w:val="26"/>
          <w:szCs w:val="26"/>
        </w:rPr>
        <w:t>- Федеральный закон от 07.07.2003 № 112-ФЗ «О личном подсобном хозяйстве»;</w:t>
      </w:r>
    </w:p>
    <w:p w14:paraId="32FE9621" w14:textId="67020D6E" w:rsidR="008200FA" w:rsidRPr="00261A05" w:rsidRDefault="008200FA" w:rsidP="008200FA">
      <w:pPr>
        <w:pStyle w:val="afd"/>
        <w:ind w:firstLine="709"/>
        <w:jc w:val="both"/>
        <w:rPr>
          <w:sz w:val="26"/>
          <w:szCs w:val="26"/>
        </w:rPr>
      </w:pPr>
      <w:r w:rsidRPr="00261A05">
        <w:rPr>
          <w:sz w:val="26"/>
          <w:szCs w:val="26"/>
        </w:rPr>
        <w:t>- Федеральный закон от 06.10.2003 № 131-ФЗ «Об общих принципах организации местного самоуправления в Российской Федерации»;</w:t>
      </w:r>
    </w:p>
    <w:p w14:paraId="6BD23DD6" w14:textId="69C5BC31" w:rsidR="008200FA" w:rsidRPr="00261A05" w:rsidRDefault="008200FA" w:rsidP="008200FA">
      <w:pPr>
        <w:pStyle w:val="afd"/>
        <w:ind w:firstLine="709"/>
        <w:jc w:val="both"/>
        <w:rPr>
          <w:sz w:val="26"/>
          <w:szCs w:val="26"/>
        </w:rPr>
      </w:pPr>
      <w:r w:rsidRPr="00261A05">
        <w:rPr>
          <w:sz w:val="26"/>
          <w:szCs w:val="26"/>
        </w:rPr>
        <w:t>- Федеральный закон от 24.07.2002 № 101-ФЗ «Об обороте земель сельскохозяйственного назначения»;</w:t>
      </w:r>
    </w:p>
    <w:p w14:paraId="7B9B3060" w14:textId="61D1826F" w:rsidR="008200FA" w:rsidRPr="00261A05" w:rsidRDefault="008200FA" w:rsidP="008200FA">
      <w:pPr>
        <w:pStyle w:val="afd"/>
        <w:ind w:firstLine="709"/>
        <w:jc w:val="both"/>
        <w:rPr>
          <w:sz w:val="26"/>
          <w:szCs w:val="26"/>
        </w:rPr>
      </w:pPr>
      <w:r w:rsidRPr="00261A05">
        <w:rPr>
          <w:sz w:val="26"/>
          <w:szCs w:val="26"/>
        </w:rPr>
        <w:t>- Федеральный закон от 25.10.2001 № 137-ФЗ «О введении в действие Земельного кодекса Российской Федерации»;</w:t>
      </w:r>
    </w:p>
    <w:p w14:paraId="0B9BD9F9" w14:textId="5008BFA4" w:rsidR="008200FA" w:rsidRPr="00261A05" w:rsidRDefault="008200FA" w:rsidP="008200FA">
      <w:pPr>
        <w:pStyle w:val="afd"/>
        <w:ind w:firstLine="709"/>
        <w:jc w:val="both"/>
        <w:rPr>
          <w:sz w:val="26"/>
          <w:szCs w:val="26"/>
        </w:rPr>
      </w:pPr>
      <w:r w:rsidRPr="00261A05">
        <w:rPr>
          <w:sz w:val="26"/>
          <w:szCs w:val="26"/>
        </w:rPr>
        <w:lastRenderedPageBreak/>
        <w:t>- Закон Приморского края от 29.12.2003 № 90-КЗ «О регулировании земельных отношений в Приморском крае»;</w:t>
      </w:r>
    </w:p>
    <w:p w14:paraId="7505EC1D" w14:textId="679A6FEB" w:rsidR="008200FA" w:rsidRPr="00261A05" w:rsidRDefault="008200FA" w:rsidP="008200FA">
      <w:pPr>
        <w:pStyle w:val="afd"/>
        <w:ind w:firstLine="709"/>
        <w:jc w:val="both"/>
        <w:rPr>
          <w:sz w:val="26"/>
          <w:szCs w:val="26"/>
        </w:rPr>
      </w:pPr>
      <w:r w:rsidRPr="00261A05">
        <w:rPr>
          <w:sz w:val="26"/>
          <w:szCs w:val="26"/>
        </w:rPr>
        <w:t>- Закон Приморского края от 29.12.2003 года № 89-КЗ «Об обороте земель сельскохозяйственного назначения на территории Приморского края;</w:t>
      </w:r>
    </w:p>
    <w:p w14:paraId="7E1823FD" w14:textId="4E16BCD4" w:rsidR="008200FA" w:rsidRPr="00261A05" w:rsidRDefault="008200FA" w:rsidP="008200FA">
      <w:pPr>
        <w:pStyle w:val="afd"/>
        <w:ind w:firstLine="709"/>
        <w:jc w:val="both"/>
        <w:rPr>
          <w:sz w:val="26"/>
          <w:szCs w:val="26"/>
        </w:rPr>
      </w:pPr>
      <w:r w:rsidRPr="00261A05">
        <w:rPr>
          <w:sz w:val="26"/>
          <w:szCs w:val="26"/>
        </w:rPr>
        <w:t>- Закон Приморского края от 30.04.2003 № 53-КЗ «О нормах предоставления земельных участков в собственность в Приморском крае».</w:t>
      </w:r>
    </w:p>
    <w:p w14:paraId="7BA940C2" w14:textId="77777777" w:rsidR="008200FA" w:rsidRPr="00261A05" w:rsidRDefault="008200FA" w:rsidP="008200FA">
      <w:pPr>
        <w:pStyle w:val="afd"/>
        <w:ind w:firstLine="709"/>
        <w:jc w:val="both"/>
        <w:rPr>
          <w:sz w:val="26"/>
          <w:szCs w:val="26"/>
        </w:rPr>
      </w:pPr>
    </w:p>
    <w:p w14:paraId="0225F3C4" w14:textId="7F29A4EE" w:rsidR="00455CE1" w:rsidRPr="00261A05" w:rsidRDefault="00B6657B" w:rsidP="008200FA">
      <w:pPr>
        <w:pStyle w:val="afd"/>
        <w:ind w:firstLine="709"/>
        <w:jc w:val="both"/>
        <w:rPr>
          <w:b/>
          <w:sz w:val="26"/>
          <w:szCs w:val="26"/>
        </w:rPr>
      </w:pPr>
      <w:r w:rsidRPr="00261A05">
        <w:rPr>
          <w:b/>
          <w:sz w:val="26"/>
          <w:szCs w:val="26"/>
        </w:rPr>
        <w:t xml:space="preserve">9. </w:t>
      </w:r>
      <w:r w:rsidR="00455CE1" w:rsidRPr="00261A05">
        <w:rPr>
          <w:b/>
          <w:sz w:val="26"/>
          <w:szCs w:val="26"/>
        </w:rPr>
        <w:t>Исчерпывающий перечень документов, необходимых в соответствии с законодательными и иными нормативными правовыми актами для пред</w:t>
      </w:r>
      <w:r w:rsidR="00D0339A" w:rsidRPr="00261A05">
        <w:rPr>
          <w:b/>
          <w:sz w:val="26"/>
          <w:szCs w:val="26"/>
        </w:rPr>
        <w:t>оставления муниципальной услуги</w:t>
      </w:r>
    </w:p>
    <w:p w14:paraId="5225F140" w14:textId="2B6DA7A0" w:rsidR="008200FA" w:rsidRPr="00261A05" w:rsidRDefault="008200FA" w:rsidP="008200FA">
      <w:pPr>
        <w:pStyle w:val="afd"/>
        <w:ind w:firstLine="709"/>
        <w:jc w:val="both"/>
        <w:rPr>
          <w:sz w:val="26"/>
          <w:szCs w:val="26"/>
        </w:rPr>
      </w:pPr>
      <w:r w:rsidRPr="00261A05">
        <w:rPr>
          <w:sz w:val="26"/>
          <w:szCs w:val="26"/>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14:paraId="14A50DFA" w14:textId="107952C2" w:rsidR="008200FA" w:rsidRPr="00261A05" w:rsidRDefault="008200FA" w:rsidP="008200FA">
      <w:pPr>
        <w:pStyle w:val="afd"/>
        <w:ind w:firstLine="709"/>
        <w:jc w:val="both"/>
        <w:rPr>
          <w:sz w:val="26"/>
          <w:szCs w:val="26"/>
        </w:rPr>
      </w:pPr>
      <w:r w:rsidRPr="00261A05">
        <w:rPr>
          <w:sz w:val="26"/>
          <w:szCs w:val="26"/>
        </w:rPr>
        <w:t>1) заявление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14:paraId="1B15EE9D" w14:textId="77777777" w:rsidR="008200FA" w:rsidRPr="00261A05" w:rsidRDefault="008200FA" w:rsidP="008200FA">
      <w:pPr>
        <w:pStyle w:val="afd"/>
        <w:ind w:firstLine="709"/>
        <w:jc w:val="both"/>
        <w:rPr>
          <w:sz w:val="26"/>
          <w:szCs w:val="26"/>
        </w:rPr>
      </w:pPr>
      <w:r w:rsidRPr="00261A05">
        <w:rPr>
          <w:sz w:val="26"/>
          <w:szCs w:val="26"/>
        </w:rPr>
        <w:t>2) заявление о предоставлении земельного участка по форме согласно приложению № 3 к настоящему административному регламенту;</w:t>
      </w:r>
    </w:p>
    <w:p w14:paraId="336FB8C1" w14:textId="19688E9B" w:rsidR="008200FA" w:rsidRPr="00261A05" w:rsidRDefault="008200FA" w:rsidP="008200FA">
      <w:pPr>
        <w:pStyle w:val="afd"/>
        <w:ind w:firstLine="709"/>
        <w:jc w:val="both"/>
        <w:rPr>
          <w:sz w:val="26"/>
          <w:szCs w:val="26"/>
        </w:rPr>
      </w:pPr>
      <w:r w:rsidRPr="00261A05">
        <w:rPr>
          <w:sz w:val="26"/>
          <w:szCs w:val="26"/>
        </w:rPr>
        <w:t>3) заявление о намерении учувствовать в аукционе согласно приложению № 4 к настоящему административному регламенту;</w:t>
      </w:r>
    </w:p>
    <w:p w14:paraId="600F9509" w14:textId="5B3397A4" w:rsidR="008200FA" w:rsidRPr="00261A05" w:rsidRDefault="008200FA" w:rsidP="008200FA">
      <w:pPr>
        <w:pStyle w:val="afd"/>
        <w:ind w:firstLine="709"/>
        <w:jc w:val="both"/>
        <w:rPr>
          <w:sz w:val="26"/>
          <w:szCs w:val="26"/>
        </w:rPr>
      </w:pPr>
      <w:r w:rsidRPr="00261A05">
        <w:rPr>
          <w:sz w:val="26"/>
          <w:szCs w:val="26"/>
        </w:rPr>
        <w:t>4) документ, удостоверяющий личность заявителя (представителя заявителя);</w:t>
      </w:r>
    </w:p>
    <w:p w14:paraId="50D55AB4" w14:textId="77777777" w:rsidR="008200FA" w:rsidRPr="00261A05" w:rsidRDefault="008200FA" w:rsidP="008200FA">
      <w:pPr>
        <w:pStyle w:val="afd"/>
        <w:ind w:firstLine="709"/>
        <w:jc w:val="both"/>
        <w:rPr>
          <w:sz w:val="26"/>
          <w:szCs w:val="26"/>
        </w:rPr>
      </w:pPr>
      <w:r w:rsidRPr="00261A05">
        <w:rPr>
          <w:sz w:val="26"/>
          <w:szCs w:val="26"/>
        </w:rPr>
        <w:t>5) документ, подтверждающий полномочия представителя заявителя (в случае обращения представителя заявителя);</w:t>
      </w:r>
    </w:p>
    <w:p w14:paraId="24057C77" w14:textId="606D07B7" w:rsidR="008200FA" w:rsidRPr="00261A05" w:rsidRDefault="008200FA" w:rsidP="008200FA">
      <w:pPr>
        <w:pStyle w:val="afd"/>
        <w:ind w:firstLine="709"/>
        <w:jc w:val="both"/>
        <w:rPr>
          <w:sz w:val="26"/>
          <w:szCs w:val="26"/>
        </w:rPr>
      </w:pPr>
      <w:r w:rsidRPr="00261A05">
        <w:rPr>
          <w:sz w:val="26"/>
          <w:szCs w:val="26"/>
        </w:rPr>
        <w:t>6)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184A93E" w14:textId="51CDDC42" w:rsidR="008200FA" w:rsidRPr="00261A05" w:rsidRDefault="008200FA" w:rsidP="008200FA">
      <w:pPr>
        <w:pStyle w:val="afd"/>
        <w:ind w:firstLine="709"/>
        <w:jc w:val="both"/>
        <w:rPr>
          <w:sz w:val="26"/>
          <w:szCs w:val="26"/>
        </w:rPr>
      </w:pPr>
      <w:r w:rsidRPr="00261A05">
        <w:rPr>
          <w:sz w:val="26"/>
          <w:szCs w:val="26"/>
        </w:rPr>
        <w:t>7) решение о предварительном согласовании предоставления земельного участка, если такое решение принято иным уполномоченным органом;</w:t>
      </w:r>
    </w:p>
    <w:p w14:paraId="595D51FD" w14:textId="406F0267" w:rsidR="008200FA" w:rsidRPr="00261A05" w:rsidRDefault="008200FA" w:rsidP="008200FA">
      <w:pPr>
        <w:pStyle w:val="afd"/>
        <w:ind w:firstLine="709"/>
        <w:jc w:val="both"/>
        <w:rPr>
          <w:sz w:val="26"/>
          <w:szCs w:val="26"/>
        </w:rPr>
      </w:pPr>
      <w:r w:rsidRPr="00261A05">
        <w:rPr>
          <w:sz w:val="26"/>
          <w:szCs w:val="26"/>
        </w:rPr>
        <w:t xml:space="preserve">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w:t>
      </w:r>
      <w:r w:rsidR="00DA4838" w:rsidRPr="00261A05">
        <w:rPr>
          <w:sz w:val="26"/>
          <w:szCs w:val="26"/>
        </w:rPr>
        <w:t>данных,</w:t>
      </w:r>
      <w:r w:rsidRPr="00261A05">
        <w:rPr>
          <w:sz w:val="26"/>
          <w:szCs w:val="26"/>
        </w:rPr>
        <w:t xml:space="preserve"> содержащихся в заявлении, и возвращается владельцу в день их приема.</w:t>
      </w:r>
    </w:p>
    <w:p w14:paraId="6C1F4607" w14:textId="1BA1AFCC" w:rsidR="008200FA" w:rsidRPr="00261A05" w:rsidRDefault="008200FA" w:rsidP="008200FA">
      <w:pPr>
        <w:pStyle w:val="afd"/>
        <w:ind w:firstLine="709"/>
        <w:jc w:val="both"/>
        <w:rPr>
          <w:sz w:val="26"/>
          <w:szCs w:val="26"/>
        </w:rPr>
      </w:pPr>
      <w:r w:rsidRPr="00261A05">
        <w:rPr>
          <w:sz w:val="26"/>
          <w:szCs w:val="26"/>
        </w:rPr>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6CE6E29" w14:textId="24E1F7AF" w:rsidR="008200FA" w:rsidRPr="00261A05" w:rsidRDefault="008200FA" w:rsidP="008200FA">
      <w:pPr>
        <w:pStyle w:val="afd"/>
        <w:ind w:firstLine="709"/>
        <w:jc w:val="both"/>
        <w:rPr>
          <w:sz w:val="26"/>
          <w:szCs w:val="26"/>
        </w:rPr>
      </w:pPr>
      <w:r w:rsidRPr="00261A05">
        <w:rPr>
          <w:sz w:val="26"/>
          <w:szCs w:val="26"/>
        </w:rPr>
        <w:t>а) выписку из Единого государственного реестра индивидуальных предпринимателей либо выписку из Единого государственного реестра юридических лиц;</w:t>
      </w:r>
    </w:p>
    <w:p w14:paraId="3864D8DC" w14:textId="7DBBFCA9" w:rsidR="008200FA" w:rsidRPr="00261A05" w:rsidRDefault="008200FA" w:rsidP="008200FA">
      <w:pPr>
        <w:pStyle w:val="afd"/>
        <w:ind w:firstLine="709"/>
        <w:jc w:val="both"/>
        <w:rPr>
          <w:sz w:val="26"/>
          <w:szCs w:val="26"/>
        </w:rPr>
      </w:pPr>
      <w:r w:rsidRPr="00261A05">
        <w:rPr>
          <w:sz w:val="26"/>
          <w:szCs w:val="26"/>
        </w:rPr>
        <w:t>б) выписку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14:paraId="0B6857D9" w14:textId="2CE46F78" w:rsidR="008200FA" w:rsidRPr="00261A05" w:rsidRDefault="008200FA" w:rsidP="008200FA">
      <w:pPr>
        <w:pStyle w:val="afd"/>
        <w:ind w:firstLine="709"/>
        <w:jc w:val="both"/>
        <w:rPr>
          <w:sz w:val="26"/>
          <w:szCs w:val="26"/>
        </w:rPr>
      </w:pPr>
      <w:r w:rsidRPr="00261A05">
        <w:rPr>
          <w:sz w:val="26"/>
          <w:szCs w:val="26"/>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w:t>
      </w:r>
      <w:r w:rsidRPr="00261A05">
        <w:rPr>
          <w:sz w:val="26"/>
          <w:szCs w:val="26"/>
        </w:rPr>
        <w:lastRenderedPageBreak/>
        <w:t>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5A6C8EFE" w14:textId="77777777" w:rsidR="00670F5C" w:rsidRPr="00261A05" w:rsidRDefault="00670F5C" w:rsidP="008200FA">
      <w:pPr>
        <w:pStyle w:val="afd"/>
        <w:ind w:firstLine="709"/>
        <w:jc w:val="both"/>
        <w:rPr>
          <w:sz w:val="26"/>
          <w:szCs w:val="26"/>
        </w:rPr>
      </w:pPr>
    </w:p>
    <w:p w14:paraId="2D75B52C" w14:textId="2BB9A128" w:rsidR="00455CE1" w:rsidRPr="00261A05" w:rsidRDefault="00F24690" w:rsidP="008200FA">
      <w:pPr>
        <w:pStyle w:val="afd"/>
        <w:ind w:firstLine="709"/>
        <w:jc w:val="both"/>
        <w:rPr>
          <w:b/>
          <w:sz w:val="26"/>
          <w:szCs w:val="26"/>
        </w:rPr>
      </w:pPr>
      <w:r w:rsidRPr="00261A05">
        <w:rPr>
          <w:b/>
          <w:sz w:val="26"/>
          <w:szCs w:val="26"/>
        </w:rPr>
        <w:t xml:space="preserve">10. </w:t>
      </w:r>
      <w:r w:rsidR="00455CE1" w:rsidRPr="00261A05">
        <w:rPr>
          <w:b/>
          <w:sz w:val="26"/>
          <w:szCs w:val="26"/>
        </w:rPr>
        <w:t>Исчерпывающий перечень оснований для отказа в приеме документов, необходимых для предоставления муниципальной услуги</w:t>
      </w:r>
    </w:p>
    <w:p w14:paraId="17B42471" w14:textId="5C24722F" w:rsidR="00EA377D" w:rsidRPr="00261A05" w:rsidRDefault="006751C2" w:rsidP="00850C70">
      <w:pPr>
        <w:pStyle w:val="afd"/>
        <w:ind w:firstLine="709"/>
        <w:jc w:val="both"/>
        <w:rPr>
          <w:sz w:val="26"/>
          <w:szCs w:val="26"/>
        </w:rPr>
      </w:pPr>
      <w:r w:rsidRPr="006751C2">
        <w:rPr>
          <w:sz w:val="26"/>
          <w:szCs w:val="26"/>
        </w:rPr>
        <w:t>Основания для отказа в приеме документов отсутствуют</w:t>
      </w:r>
      <w:r w:rsidR="00AD09FC" w:rsidRPr="00261A05">
        <w:rPr>
          <w:sz w:val="26"/>
          <w:szCs w:val="26"/>
        </w:rPr>
        <w:t>.</w:t>
      </w:r>
    </w:p>
    <w:p w14:paraId="74E6B327" w14:textId="17141872" w:rsidR="00F44BCC" w:rsidRPr="00261A05" w:rsidRDefault="00F24690" w:rsidP="00850C70">
      <w:pPr>
        <w:pStyle w:val="afd"/>
        <w:ind w:firstLine="709"/>
        <w:jc w:val="both"/>
        <w:rPr>
          <w:b/>
          <w:sz w:val="26"/>
          <w:szCs w:val="26"/>
        </w:rPr>
      </w:pPr>
      <w:r w:rsidRPr="00261A05">
        <w:rPr>
          <w:b/>
          <w:sz w:val="26"/>
          <w:szCs w:val="26"/>
        </w:rPr>
        <w:t xml:space="preserve">11. </w:t>
      </w:r>
      <w:r w:rsidR="00F44BCC" w:rsidRPr="00261A05">
        <w:rPr>
          <w:b/>
          <w:sz w:val="26"/>
          <w:szCs w:val="26"/>
        </w:rPr>
        <w:t>Исчерпывающий перечень оснований для приостановления или отказа в пред</w:t>
      </w:r>
      <w:r w:rsidR="004C0DD1" w:rsidRPr="00261A05">
        <w:rPr>
          <w:b/>
          <w:sz w:val="26"/>
          <w:szCs w:val="26"/>
        </w:rPr>
        <w:t>оставлении муниципальной услуги</w:t>
      </w:r>
    </w:p>
    <w:p w14:paraId="6549C40F" w14:textId="04E3A32F" w:rsidR="00670F5C" w:rsidRPr="00261A05" w:rsidRDefault="00670F5C" w:rsidP="00670F5C">
      <w:pPr>
        <w:pStyle w:val="afd"/>
        <w:ind w:firstLine="709"/>
        <w:jc w:val="both"/>
        <w:rPr>
          <w:sz w:val="26"/>
          <w:szCs w:val="26"/>
        </w:rPr>
      </w:pPr>
      <w:r w:rsidRPr="00261A05">
        <w:rPr>
          <w:sz w:val="26"/>
          <w:szCs w:val="26"/>
        </w:rPr>
        <w:t>11.1. Исчерпывающий перечень оснований для отказа в предоставлении муниципальной услуги:</w:t>
      </w:r>
    </w:p>
    <w:p w14:paraId="59F35993" w14:textId="2BF7FADF" w:rsidR="00670F5C" w:rsidRPr="00261A05" w:rsidRDefault="00670F5C" w:rsidP="00670F5C">
      <w:pPr>
        <w:pStyle w:val="afd"/>
        <w:ind w:firstLine="709"/>
        <w:jc w:val="both"/>
        <w:rPr>
          <w:sz w:val="26"/>
          <w:szCs w:val="26"/>
        </w:rPr>
      </w:pPr>
      <w:r w:rsidRPr="00261A05">
        <w:rPr>
          <w:sz w:val="26"/>
          <w:szCs w:val="26"/>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67C04C58" w14:textId="77777777" w:rsidR="00670F5C" w:rsidRPr="00261A05" w:rsidRDefault="00670F5C" w:rsidP="00670F5C">
      <w:pPr>
        <w:pStyle w:val="afd"/>
        <w:ind w:firstLine="709"/>
        <w:jc w:val="both"/>
        <w:rPr>
          <w:sz w:val="26"/>
          <w:szCs w:val="26"/>
        </w:rPr>
      </w:pPr>
      <w:r w:rsidRPr="00261A05">
        <w:rPr>
          <w:sz w:val="26"/>
          <w:szCs w:val="26"/>
        </w:rPr>
        <w:t>-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14:paraId="573DB40B" w14:textId="504B3D16" w:rsidR="00670F5C" w:rsidRPr="00261A05" w:rsidRDefault="00670F5C" w:rsidP="00670F5C">
      <w:pPr>
        <w:pStyle w:val="afd"/>
        <w:ind w:firstLine="709"/>
        <w:jc w:val="both"/>
        <w:rPr>
          <w:sz w:val="26"/>
          <w:szCs w:val="26"/>
        </w:rPr>
      </w:pPr>
      <w:r w:rsidRPr="00261A05">
        <w:rPr>
          <w:sz w:val="26"/>
          <w:szCs w:val="26"/>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7530EF4C" w14:textId="77777777" w:rsidR="00670F5C" w:rsidRPr="00261A05" w:rsidRDefault="00670F5C" w:rsidP="00670F5C">
      <w:pPr>
        <w:pStyle w:val="afd"/>
        <w:ind w:firstLine="709"/>
        <w:jc w:val="both"/>
        <w:rPr>
          <w:sz w:val="26"/>
          <w:szCs w:val="26"/>
        </w:rPr>
      </w:pPr>
      <w:r w:rsidRPr="00261A05">
        <w:rPr>
          <w:sz w:val="26"/>
          <w:szCs w:val="26"/>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15926A0" w14:textId="6DD547DF"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42BB73F" w14:textId="7D3D5B33"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C21ADC0" w14:textId="362E8DFE"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53136BA0" w14:textId="35E0A379" w:rsidR="00670F5C" w:rsidRPr="00261A05" w:rsidRDefault="00670F5C" w:rsidP="00670F5C">
      <w:pPr>
        <w:pStyle w:val="afd"/>
        <w:ind w:firstLine="709"/>
        <w:jc w:val="both"/>
        <w:rPr>
          <w:sz w:val="26"/>
          <w:szCs w:val="26"/>
        </w:rPr>
      </w:pPr>
      <w:r w:rsidRPr="00261A05">
        <w:rPr>
          <w:sz w:val="26"/>
          <w:szCs w:val="26"/>
        </w:rPr>
        <w:lastRenderedPageBreak/>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B14C0E7" w14:textId="05EC1AD3" w:rsidR="00670F5C" w:rsidRPr="00261A05" w:rsidRDefault="00670F5C" w:rsidP="00670F5C">
      <w:pPr>
        <w:pStyle w:val="afd"/>
        <w:ind w:firstLine="709"/>
        <w:jc w:val="both"/>
        <w:rPr>
          <w:sz w:val="26"/>
          <w:szCs w:val="26"/>
        </w:rPr>
      </w:pPr>
      <w:r w:rsidRPr="00261A05">
        <w:rPr>
          <w:sz w:val="26"/>
          <w:szCs w:val="26"/>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6392759" w14:textId="670133C1"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9A75B78" w14:textId="4DCDB72A"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46CF823" w14:textId="05C9865E"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37845FB" w14:textId="7B828993" w:rsidR="00670F5C" w:rsidRPr="00261A05" w:rsidRDefault="00670F5C" w:rsidP="00670F5C">
      <w:pPr>
        <w:pStyle w:val="afd"/>
        <w:ind w:firstLine="709"/>
        <w:jc w:val="both"/>
        <w:rPr>
          <w:sz w:val="26"/>
          <w:szCs w:val="26"/>
        </w:rPr>
      </w:pPr>
      <w:r w:rsidRPr="00261A05">
        <w:rPr>
          <w:sz w:val="26"/>
          <w:szCs w:val="26"/>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w:t>
      </w:r>
      <w:r w:rsidRPr="00261A05">
        <w:rPr>
          <w:sz w:val="26"/>
          <w:szCs w:val="26"/>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821A445" w14:textId="58446F0A"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6DA7CF18" w14:textId="347038AF"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9C0B85D" w14:textId="5B8EE8A7" w:rsidR="00670F5C" w:rsidRPr="00261A05" w:rsidRDefault="00670F5C" w:rsidP="00670F5C">
      <w:pPr>
        <w:pStyle w:val="afd"/>
        <w:ind w:firstLine="709"/>
        <w:jc w:val="both"/>
        <w:rPr>
          <w:sz w:val="26"/>
          <w:szCs w:val="26"/>
        </w:rPr>
      </w:pPr>
      <w:r w:rsidRPr="00261A05">
        <w:rPr>
          <w:sz w:val="26"/>
          <w:szCs w:val="26"/>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16DB04F" w14:textId="6EA261B6" w:rsidR="00670F5C" w:rsidRPr="00261A05" w:rsidRDefault="00670F5C" w:rsidP="00670F5C">
      <w:pPr>
        <w:pStyle w:val="afd"/>
        <w:ind w:firstLine="709"/>
        <w:jc w:val="both"/>
        <w:rPr>
          <w:sz w:val="26"/>
          <w:szCs w:val="26"/>
        </w:rPr>
      </w:pPr>
      <w:r w:rsidRPr="00261A05">
        <w:rPr>
          <w:sz w:val="26"/>
          <w:szCs w:val="26"/>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811AF72" w14:textId="668B7EAC" w:rsidR="00670F5C" w:rsidRPr="00261A05" w:rsidRDefault="00670F5C" w:rsidP="00670F5C">
      <w:pPr>
        <w:pStyle w:val="afd"/>
        <w:ind w:firstLine="709"/>
        <w:jc w:val="both"/>
        <w:rPr>
          <w:sz w:val="26"/>
          <w:szCs w:val="26"/>
        </w:rPr>
      </w:pPr>
      <w:r w:rsidRPr="00261A05">
        <w:rPr>
          <w:sz w:val="26"/>
          <w:szCs w:val="26"/>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984A611" w14:textId="25A8A9F8" w:rsidR="00670F5C" w:rsidRPr="00261A05" w:rsidRDefault="00670F5C" w:rsidP="00670F5C">
      <w:pPr>
        <w:pStyle w:val="afd"/>
        <w:ind w:firstLine="709"/>
        <w:jc w:val="both"/>
        <w:rPr>
          <w:sz w:val="26"/>
          <w:szCs w:val="26"/>
        </w:rPr>
      </w:pPr>
      <w:r w:rsidRPr="00261A05">
        <w:rPr>
          <w:sz w:val="26"/>
          <w:szCs w:val="26"/>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0E3CB8B" w14:textId="528D6316" w:rsidR="00670F5C" w:rsidRPr="00261A05" w:rsidRDefault="00670F5C" w:rsidP="00670F5C">
      <w:pPr>
        <w:pStyle w:val="afd"/>
        <w:ind w:firstLine="709"/>
        <w:jc w:val="both"/>
        <w:rPr>
          <w:sz w:val="26"/>
          <w:szCs w:val="26"/>
        </w:rPr>
      </w:pPr>
      <w:r w:rsidRPr="00261A05">
        <w:rPr>
          <w:sz w:val="26"/>
          <w:szCs w:val="26"/>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E046684" w14:textId="1CA79074" w:rsidR="00670F5C" w:rsidRPr="00261A05" w:rsidRDefault="00670F5C" w:rsidP="00670F5C">
      <w:pPr>
        <w:pStyle w:val="afd"/>
        <w:ind w:firstLine="709"/>
        <w:jc w:val="both"/>
        <w:rPr>
          <w:sz w:val="26"/>
          <w:szCs w:val="26"/>
        </w:rPr>
      </w:pPr>
      <w:r w:rsidRPr="00261A05">
        <w:rPr>
          <w:sz w:val="26"/>
          <w:szCs w:val="26"/>
        </w:rPr>
        <w:lastRenderedPageBreak/>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9DDB9AF" w14:textId="73052C4A"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A293F58" w14:textId="3A997F26"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B700BD4" w14:textId="3BF82B14" w:rsidR="00670F5C" w:rsidRPr="00261A05" w:rsidRDefault="00670F5C" w:rsidP="00670F5C">
      <w:pPr>
        <w:pStyle w:val="afd"/>
        <w:ind w:firstLine="709"/>
        <w:jc w:val="both"/>
        <w:rPr>
          <w:sz w:val="26"/>
          <w:szCs w:val="26"/>
        </w:rPr>
      </w:pPr>
      <w:r w:rsidRPr="00261A05">
        <w:rPr>
          <w:sz w:val="26"/>
          <w:szCs w:val="26"/>
        </w:rPr>
        <w:t>- предоставление земельного участка на заявленном виде прав не допускается;</w:t>
      </w:r>
    </w:p>
    <w:p w14:paraId="24829D55" w14:textId="2DAFA953" w:rsidR="00670F5C" w:rsidRPr="00261A05" w:rsidRDefault="00670F5C" w:rsidP="00670F5C">
      <w:pPr>
        <w:pStyle w:val="afd"/>
        <w:ind w:firstLine="709"/>
        <w:jc w:val="both"/>
        <w:rPr>
          <w:sz w:val="26"/>
          <w:szCs w:val="26"/>
        </w:rPr>
      </w:pPr>
      <w:r w:rsidRPr="00261A05">
        <w:rPr>
          <w:sz w:val="26"/>
          <w:szCs w:val="26"/>
        </w:rPr>
        <w:t>- в отношении земельного участка, указанного в заявлении о его предоставлении, не установлен вид разрешенного использования;</w:t>
      </w:r>
    </w:p>
    <w:p w14:paraId="41DA8D23" w14:textId="46FFAACC"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не отнесен к определенной категории земель;</w:t>
      </w:r>
    </w:p>
    <w:p w14:paraId="78654796" w14:textId="3EE14E6D" w:rsidR="00670F5C" w:rsidRPr="00261A05" w:rsidRDefault="00670F5C" w:rsidP="00670F5C">
      <w:pPr>
        <w:pStyle w:val="afd"/>
        <w:ind w:firstLine="709"/>
        <w:jc w:val="both"/>
        <w:rPr>
          <w:sz w:val="26"/>
          <w:szCs w:val="26"/>
        </w:rPr>
      </w:pPr>
      <w:r w:rsidRPr="00261A05">
        <w:rPr>
          <w:sz w:val="26"/>
          <w:szCs w:val="26"/>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0783775" w14:textId="4A3958B3" w:rsidR="00670F5C" w:rsidRPr="00261A05" w:rsidRDefault="00670F5C" w:rsidP="00670F5C">
      <w:pPr>
        <w:pStyle w:val="afd"/>
        <w:ind w:firstLine="709"/>
        <w:jc w:val="both"/>
        <w:rPr>
          <w:sz w:val="26"/>
          <w:szCs w:val="26"/>
        </w:rPr>
      </w:pPr>
      <w:r w:rsidRPr="00261A05">
        <w:rPr>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EF467FB" w14:textId="147CBD5D" w:rsidR="00670F5C" w:rsidRPr="00261A05" w:rsidRDefault="00670F5C" w:rsidP="00670F5C">
      <w:pPr>
        <w:pStyle w:val="afd"/>
        <w:ind w:firstLine="709"/>
        <w:jc w:val="both"/>
        <w:rPr>
          <w:sz w:val="26"/>
          <w:szCs w:val="26"/>
        </w:rPr>
      </w:pPr>
      <w:r w:rsidRPr="00261A05">
        <w:rPr>
          <w:sz w:val="26"/>
          <w:szCs w:val="26"/>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0145F848" w14:textId="584125AA" w:rsidR="00670F5C" w:rsidRPr="00261A05" w:rsidRDefault="00670F5C" w:rsidP="00670F5C">
      <w:pPr>
        <w:pStyle w:val="afd"/>
        <w:ind w:firstLine="709"/>
        <w:jc w:val="both"/>
        <w:rPr>
          <w:sz w:val="26"/>
          <w:szCs w:val="26"/>
        </w:rPr>
      </w:pPr>
      <w:r w:rsidRPr="00261A05">
        <w:rPr>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4528B70" w14:textId="2623DB67" w:rsidR="00670F5C" w:rsidRPr="00261A05" w:rsidRDefault="00670F5C" w:rsidP="00670F5C">
      <w:pPr>
        <w:pStyle w:val="afd"/>
        <w:ind w:firstLine="709"/>
        <w:jc w:val="both"/>
        <w:rPr>
          <w:sz w:val="26"/>
          <w:szCs w:val="26"/>
        </w:rPr>
      </w:pPr>
      <w:r w:rsidRPr="00261A05">
        <w:rPr>
          <w:sz w:val="26"/>
          <w:szCs w:val="26"/>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 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DBC4B1E" w14:textId="77777777" w:rsidR="00670F5C" w:rsidRPr="00261A05" w:rsidRDefault="00670F5C" w:rsidP="00670F5C">
      <w:pPr>
        <w:pStyle w:val="afd"/>
        <w:ind w:firstLine="709"/>
        <w:jc w:val="both"/>
        <w:rPr>
          <w:sz w:val="26"/>
          <w:szCs w:val="26"/>
        </w:rPr>
      </w:pPr>
      <w:r w:rsidRPr="00261A05">
        <w:rPr>
          <w:sz w:val="26"/>
          <w:szCs w:val="26"/>
        </w:rPr>
        <w:t>11.2. Основание для приостановления предоставления муниципальной услуги:</w:t>
      </w:r>
    </w:p>
    <w:p w14:paraId="581DEEEF" w14:textId="447BDB8B" w:rsidR="00670F5C" w:rsidRPr="00261A05" w:rsidRDefault="00670F5C" w:rsidP="00670F5C">
      <w:pPr>
        <w:pStyle w:val="afd"/>
        <w:ind w:firstLine="709"/>
        <w:jc w:val="both"/>
        <w:rPr>
          <w:sz w:val="26"/>
          <w:szCs w:val="26"/>
        </w:rPr>
      </w:pPr>
      <w:r w:rsidRPr="00261A05">
        <w:rPr>
          <w:sz w:val="26"/>
          <w:szCs w:val="26"/>
        </w:rPr>
        <w:lastRenderedPageBreak/>
        <w:t>-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5A4D756" w14:textId="4E66C845" w:rsidR="003043F4" w:rsidRPr="00261A05" w:rsidRDefault="009B7704" w:rsidP="00670F5C">
      <w:pPr>
        <w:pStyle w:val="afd"/>
        <w:ind w:firstLine="709"/>
        <w:jc w:val="both"/>
        <w:rPr>
          <w:b/>
          <w:sz w:val="26"/>
          <w:szCs w:val="26"/>
        </w:rPr>
      </w:pPr>
      <w:r w:rsidRPr="00261A05">
        <w:rPr>
          <w:b/>
          <w:sz w:val="26"/>
          <w:szCs w:val="26"/>
        </w:rPr>
        <w:t xml:space="preserve">12. </w:t>
      </w:r>
      <w:r w:rsidR="003043F4" w:rsidRPr="00261A05">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14:paraId="0FE5C9DA" w14:textId="77777777" w:rsidR="00455CE1" w:rsidRPr="00261A05" w:rsidRDefault="003043F4" w:rsidP="00850C70">
      <w:pPr>
        <w:pStyle w:val="afd"/>
        <w:ind w:firstLine="709"/>
        <w:jc w:val="both"/>
        <w:rPr>
          <w:sz w:val="26"/>
          <w:szCs w:val="26"/>
        </w:rPr>
      </w:pPr>
      <w:r w:rsidRPr="00261A05">
        <w:rPr>
          <w:sz w:val="26"/>
          <w:szCs w:val="26"/>
        </w:rPr>
        <w:t xml:space="preserve"> </w:t>
      </w:r>
      <w:r w:rsidR="00455CE1" w:rsidRPr="00261A05">
        <w:rPr>
          <w:sz w:val="26"/>
          <w:szCs w:val="26"/>
        </w:rPr>
        <w:t>Муниципальная услуга предоставляется бесплатно.</w:t>
      </w:r>
    </w:p>
    <w:p w14:paraId="7D7D5EDF" w14:textId="77777777" w:rsidR="00455CE1" w:rsidRPr="00261A05" w:rsidRDefault="00455CE1" w:rsidP="00850C70">
      <w:pPr>
        <w:pStyle w:val="afd"/>
        <w:ind w:firstLine="709"/>
        <w:jc w:val="both"/>
        <w:rPr>
          <w:sz w:val="26"/>
          <w:szCs w:val="26"/>
        </w:rPr>
      </w:pPr>
      <w:r w:rsidRPr="00261A05">
        <w:rPr>
          <w:b/>
          <w:sz w:val="26"/>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DAD976F" w14:textId="77777777" w:rsidR="00455CE1" w:rsidRPr="00261A05" w:rsidRDefault="00455CE1" w:rsidP="00850C70">
      <w:pPr>
        <w:pStyle w:val="afd"/>
        <w:ind w:firstLine="709"/>
        <w:jc w:val="both"/>
        <w:rPr>
          <w:sz w:val="26"/>
          <w:szCs w:val="26"/>
        </w:rPr>
      </w:pPr>
      <w:r w:rsidRPr="00261A05">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17975212" w14:textId="6CCE8E1B" w:rsidR="00455CE1" w:rsidRPr="00261A05" w:rsidRDefault="00455CE1" w:rsidP="00850C70">
      <w:pPr>
        <w:pStyle w:val="afd"/>
        <w:ind w:firstLine="709"/>
        <w:jc w:val="both"/>
        <w:rPr>
          <w:b/>
          <w:sz w:val="26"/>
          <w:szCs w:val="26"/>
        </w:rPr>
      </w:pPr>
      <w:bookmarkStart w:id="1" w:name="Par193"/>
      <w:bookmarkEnd w:id="1"/>
      <w:r w:rsidRPr="00261A05">
        <w:rPr>
          <w:b/>
          <w:sz w:val="26"/>
          <w:szCs w:val="26"/>
        </w:rPr>
        <w:t>14.</w:t>
      </w:r>
      <w:r w:rsidR="00015460" w:rsidRPr="00261A05">
        <w:rPr>
          <w:b/>
          <w:sz w:val="26"/>
          <w:szCs w:val="26"/>
        </w:rPr>
        <w:t xml:space="preserve"> </w:t>
      </w:r>
      <w:r w:rsidRPr="00261A05">
        <w:rPr>
          <w:b/>
          <w:sz w:val="26"/>
          <w:szCs w:val="26"/>
        </w:rPr>
        <w:t xml:space="preserve">Срок регистрации заявления о предоставлении муниципальной услуги </w:t>
      </w:r>
    </w:p>
    <w:p w14:paraId="233440BA" w14:textId="43E139DE" w:rsidR="00455CE1" w:rsidRPr="00261A05" w:rsidRDefault="00CC67F7" w:rsidP="00850C70">
      <w:pPr>
        <w:pStyle w:val="afd"/>
        <w:ind w:firstLine="709"/>
        <w:jc w:val="both"/>
        <w:rPr>
          <w:sz w:val="26"/>
          <w:szCs w:val="26"/>
        </w:rPr>
      </w:pPr>
      <w:r w:rsidRPr="00261A05">
        <w:rPr>
          <w:sz w:val="26"/>
          <w:szCs w:val="26"/>
        </w:rPr>
        <w:t xml:space="preserve">14.1. </w:t>
      </w:r>
      <w:r w:rsidR="00455CE1" w:rsidRPr="00261A05">
        <w:rPr>
          <w:sz w:val="26"/>
          <w:szCs w:val="26"/>
        </w:rPr>
        <w:t>Заявление о предоставлении муниципальной услуги, поданное заявителем при личном обращении в</w:t>
      </w:r>
      <w:r w:rsidR="009B6FD1" w:rsidRPr="00261A05">
        <w:rPr>
          <w:sz w:val="26"/>
          <w:szCs w:val="26"/>
        </w:rPr>
        <w:t xml:space="preserve"> </w:t>
      </w:r>
      <w:r w:rsidR="004D3B47" w:rsidRPr="00261A05">
        <w:rPr>
          <w:sz w:val="26"/>
          <w:szCs w:val="26"/>
        </w:rPr>
        <w:t xml:space="preserve">Администрацию </w:t>
      </w:r>
      <w:r w:rsidR="00455CE1" w:rsidRPr="00261A05">
        <w:rPr>
          <w:sz w:val="26"/>
          <w:szCs w:val="26"/>
        </w:rPr>
        <w:t>или МФЦ, регистрируется</w:t>
      </w:r>
      <w:r w:rsidR="002961DD" w:rsidRPr="00261A05">
        <w:rPr>
          <w:sz w:val="26"/>
          <w:szCs w:val="26"/>
        </w:rPr>
        <w:t xml:space="preserve"> </w:t>
      </w:r>
      <w:r w:rsidR="00455CE1" w:rsidRPr="00261A05">
        <w:rPr>
          <w:sz w:val="26"/>
          <w:szCs w:val="26"/>
        </w:rPr>
        <w:t>в</w:t>
      </w:r>
      <w:r w:rsidR="002961DD" w:rsidRPr="00261A05">
        <w:rPr>
          <w:sz w:val="26"/>
          <w:szCs w:val="26"/>
        </w:rPr>
        <w:t xml:space="preserve"> </w:t>
      </w:r>
      <w:r w:rsidR="00455CE1" w:rsidRPr="00261A05">
        <w:rPr>
          <w:sz w:val="26"/>
          <w:szCs w:val="26"/>
        </w:rPr>
        <w:t>день обращения заявителя. При этом продолжительность приема при личном обращении заявителя не должна превышать 15 минут.</w:t>
      </w:r>
    </w:p>
    <w:p w14:paraId="26A3DE4A" w14:textId="125F5334" w:rsidR="00CC67F7" w:rsidRPr="00261A05" w:rsidRDefault="00CC67F7" w:rsidP="00850C70">
      <w:pPr>
        <w:pStyle w:val="afd"/>
        <w:ind w:firstLine="709"/>
        <w:jc w:val="both"/>
        <w:rPr>
          <w:sz w:val="26"/>
          <w:szCs w:val="26"/>
        </w:rPr>
      </w:pPr>
      <w:r w:rsidRPr="00261A05">
        <w:rPr>
          <w:sz w:val="26"/>
          <w:szCs w:val="26"/>
        </w:rPr>
        <w:t>14.</w:t>
      </w:r>
      <w:r w:rsidR="00F24690" w:rsidRPr="00261A05">
        <w:rPr>
          <w:sz w:val="26"/>
          <w:szCs w:val="26"/>
        </w:rPr>
        <w:t>2</w:t>
      </w:r>
      <w:r w:rsidRPr="00261A05">
        <w:rPr>
          <w:sz w:val="26"/>
          <w:szCs w:val="26"/>
        </w:rPr>
        <w:t>. При оказании услуги в электронном виде заявление о предоставлении муниципальной услуги, поданное заявителем</w:t>
      </w:r>
      <w:r w:rsidR="00A07BAE">
        <w:rPr>
          <w:sz w:val="26"/>
          <w:szCs w:val="26"/>
        </w:rPr>
        <w:t>,</w:t>
      </w:r>
      <w:r w:rsidRPr="00261A05">
        <w:rPr>
          <w:sz w:val="26"/>
          <w:szCs w:val="26"/>
        </w:rPr>
        <w:t xml:space="preserve"> регистрируется не позднее первого рабочего дня после поступления заявления в </w:t>
      </w:r>
      <w:r w:rsidR="004D3B47" w:rsidRPr="00261A05">
        <w:rPr>
          <w:sz w:val="26"/>
          <w:szCs w:val="26"/>
        </w:rPr>
        <w:t>Администрацию</w:t>
      </w:r>
      <w:r w:rsidRPr="00261A05">
        <w:rPr>
          <w:sz w:val="26"/>
          <w:szCs w:val="26"/>
        </w:rPr>
        <w:t>.</w:t>
      </w:r>
    </w:p>
    <w:p w14:paraId="779371A1" w14:textId="4B2E9533" w:rsidR="00455CE1" w:rsidRPr="00261A05" w:rsidRDefault="00455CE1" w:rsidP="00850C70">
      <w:pPr>
        <w:pStyle w:val="afd"/>
        <w:ind w:firstLine="709"/>
        <w:jc w:val="both"/>
        <w:rPr>
          <w:sz w:val="26"/>
          <w:szCs w:val="26"/>
        </w:rPr>
      </w:pPr>
      <w:r w:rsidRPr="00261A05">
        <w:rPr>
          <w:b/>
          <w:sz w:val="26"/>
          <w:szCs w:val="26"/>
        </w:rPr>
        <w:t>15.</w:t>
      </w:r>
      <w:r w:rsidR="00015460" w:rsidRPr="00261A05">
        <w:rPr>
          <w:b/>
          <w:sz w:val="26"/>
          <w:szCs w:val="26"/>
        </w:rPr>
        <w:t xml:space="preserve"> </w:t>
      </w:r>
      <w:r w:rsidRPr="00261A05">
        <w:rPr>
          <w:b/>
          <w:sz w:val="26"/>
          <w:szCs w:val="26"/>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E7B28E5" w14:textId="77777777" w:rsidR="00EC63C8" w:rsidRPr="00261A05" w:rsidRDefault="008C71F1" w:rsidP="00850C70">
      <w:pPr>
        <w:pStyle w:val="afd"/>
        <w:ind w:firstLine="709"/>
        <w:jc w:val="both"/>
        <w:rPr>
          <w:sz w:val="26"/>
          <w:szCs w:val="26"/>
        </w:rPr>
      </w:pPr>
      <w:r w:rsidRPr="00261A05">
        <w:rPr>
          <w:sz w:val="26"/>
          <w:szCs w:val="26"/>
        </w:rPr>
        <w:t xml:space="preserve">15.1. </w:t>
      </w:r>
      <w:r w:rsidR="00EC63C8" w:rsidRPr="00261A05">
        <w:rPr>
          <w:sz w:val="26"/>
          <w:szCs w:val="26"/>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05DCB954" w14:textId="3FB5F020" w:rsidR="009B6FD1" w:rsidRPr="00261A05" w:rsidRDefault="009B6FD1" w:rsidP="00850C70">
      <w:pPr>
        <w:pStyle w:val="afd"/>
        <w:ind w:firstLine="709"/>
        <w:jc w:val="both"/>
        <w:rPr>
          <w:sz w:val="26"/>
          <w:szCs w:val="26"/>
        </w:rPr>
      </w:pPr>
      <w:r w:rsidRPr="00261A05">
        <w:rPr>
          <w:sz w:val="26"/>
          <w:szCs w:val="26"/>
        </w:rPr>
        <w:t xml:space="preserve">- режим работы </w:t>
      </w:r>
      <w:r w:rsidR="00015460" w:rsidRPr="00261A05">
        <w:rPr>
          <w:sz w:val="26"/>
          <w:szCs w:val="26"/>
        </w:rPr>
        <w:t>Отделов</w:t>
      </w:r>
      <w:r w:rsidRPr="00261A05">
        <w:rPr>
          <w:sz w:val="26"/>
          <w:szCs w:val="26"/>
        </w:rPr>
        <w:t>;</w:t>
      </w:r>
    </w:p>
    <w:p w14:paraId="7FBE80C9" w14:textId="0B03287F" w:rsidR="009B6FD1" w:rsidRPr="00261A05" w:rsidRDefault="009B6FD1" w:rsidP="00850C70">
      <w:pPr>
        <w:pStyle w:val="afd"/>
        <w:ind w:firstLine="709"/>
        <w:jc w:val="both"/>
        <w:rPr>
          <w:sz w:val="26"/>
          <w:szCs w:val="26"/>
        </w:rPr>
      </w:pPr>
      <w:r w:rsidRPr="00261A05">
        <w:rPr>
          <w:sz w:val="26"/>
          <w:szCs w:val="26"/>
        </w:rPr>
        <w:t xml:space="preserve">- адрес электронной почты </w:t>
      </w:r>
      <w:r w:rsidR="0020770B" w:rsidRPr="00261A05">
        <w:rPr>
          <w:sz w:val="26"/>
          <w:szCs w:val="26"/>
        </w:rPr>
        <w:t>Отделов</w:t>
      </w:r>
      <w:r w:rsidRPr="00261A05">
        <w:rPr>
          <w:sz w:val="26"/>
          <w:szCs w:val="26"/>
        </w:rPr>
        <w:t>;</w:t>
      </w:r>
    </w:p>
    <w:p w14:paraId="4A5FA4D7" w14:textId="77777777" w:rsidR="009B6FD1" w:rsidRPr="00261A05" w:rsidRDefault="009B6FD1" w:rsidP="00850C70">
      <w:pPr>
        <w:pStyle w:val="afd"/>
        <w:ind w:firstLine="709"/>
        <w:jc w:val="both"/>
        <w:rPr>
          <w:sz w:val="26"/>
          <w:szCs w:val="26"/>
        </w:rPr>
      </w:pPr>
      <w:r w:rsidRPr="00261A05">
        <w:rPr>
          <w:sz w:val="26"/>
          <w:szCs w:val="26"/>
        </w:rPr>
        <w:t>- телефонные номера специалистов, осуществляющих консультации по предоставлению муниципальной услуги.</w:t>
      </w:r>
    </w:p>
    <w:p w14:paraId="5243B5D4" w14:textId="6105EC0C" w:rsidR="009B6FD1" w:rsidRPr="00261A05" w:rsidRDefault="009B6FD1" w:rsidP="00850C70">
      <w:pPr>
        <w:pStyle w:val="afd"/>
        <w:ind w:firstLine="709"/>
        <w:jc w:val="both"/>
        <w:rPr>
          <w:sz w:val="26"/>
          <w:szCs w:val="26"/>
        </w:rPr>
      </w:pPr>
      <w:r w:rsidRPr="00261A05">
        <w:rPr>
          <w:sz w:val="26"/>
          <w:szCs w:val="26"/>
        </w:rPr>
        <w:t xml:space="preserve">Помещение для непосредственного взаимодействия специалистов </w:t>
      </w:r>
      <w:r w:rsidR="00015460" w:rsidRPr="00261A05">
        <w:rPr>
          <w:sz w:val="26"/>
          <w:szCs w:val="26"/>
        </w:rPr>
        <w:t>Отделов</w:t>
      </w:r>
      <w:r w:rsidRPr="00261A05">
        <w:rPr>
          <w:sz w:val="26"/>
          <w:szCs w:val="26"/>
        </w:rPr>
        <w:t xml:space="preserve"> с заявителями (представителями заявителей) организовано в виде отдельного кабинета, в котором ведется прием заявителей.</w:t>
      </w:r>
    </w:p>
    <w:p w14:paraId="0AA36B2C" w14:textId="77777777" w:rsidR="00EC63C8" w:rsidRPr="00261A05" w:rsidRDefault="00EC63C8" w:rsidP="00850C70">
      <w:pPr>
        <w:pStyle w:val="afd"/>
        <w:ind w:firstLine="709"/>
        <w:jc w:val="both"/>
        <w:rPr>
          <w:sz w:val="26"/>
          <w:szCs w:val="26"/>
        </w:rPr>
      </w:pPr>
      <w:r w:rsidRPr="00261A05">
        <w:rPr>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3A5332B4" w14:textId="77777777" w:rsidR="00EC63C8" w:rsidRPr="00261A05" w:rsidRDefault="00EC63C8" w:rsidP="00850C70">
      <w:pPr>
        <w:pStyle w:val="afd"/>
        <w:ind w:firstLine="709"/>
        <w:jc w:val="both"/>
        <w:rPr>
          <w:sz w:val="26"/>
          <w:szCs w:val="26"/>
        </w:rPr>
      </w:pPr>
      <w:r w:rsidRPr="00261A05">
        <w:rPr>
          <w:sz w:val="26"/>
          <w:szCs w:val="26"/>
        </w:rPr>
        <w:lastRenderedPageBreak/>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24CCF451" w14:textId="77777777" w:rsidR="00EC63C8" w:rsidRPr="00261A05" w:rsidRDefault="00EC63C8" w:rsidP="00850C70">
      <w:pPr>
        <w:pStyle w:val="afd"/>
        <w:ind w:firstLine="709"/>
        <w:jc w:val="both"/>
        <w:rPr>
          <w:sz w:val="26"/>
          <w:szCs w:val="26"/>
        </w:rPr>
      </w:pPr>
      <w:r w:rsidRPr="00261A05">
        <w:rPr>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65C5817E" w14:textId="77777777" w:rsidR="00EC63C8" w:rsidRPr="00261A05" w:rsidRDefault="00EC63C8" w:rsidP="00850C70">
      <w:pPr>
        <w:pStyle w:val="afd"/>
        <w:ind w:firstLine="709"/>
        <w:jc w:val="both"/>
        <w:rPr>
          <w:sz w:val="26"/>
          <w:szCs w:val="26"/>
        </w:rPr>
      </w:pPr>
      <w:r w:rsidRPr="00261A05">
        <w:rPr>
          <w:sz w:val="26"/>
          <w:szCs w:val="26"/>
        </w:rPr>
        <w:t>На информационных стендах размещаются:</w:t>
      </w:r>
    </w:p>
    <w:p w14:paraId="6505B635" w14:textId="77777777" w:rsidR="00EC63C8" w:rsidRPr="00261A05" w:rsidRDefault="00EC63C8" w:rsidP="00850C70">
      <w:pPr>
        <w:pStyle w:val="afd"/>
        <w:ind w:firstLine="709"/>
        <w:jc w:val="both"/>
        <w:rPr>
          <w:sz w:val="26"/>
          <w:szCs w:val="26"/>
        </w:rPr>
      </w:pPr>
      <w:r w:rsidRPr="00261A05">
        <w:rPr>
          <w:sz w:val="26"/>
          <w:szCs w:val="26"/>
        </w:rPr>
        <w:t>- перечень документов, необходимых для получения муниципальной услуги;</w:t>
      </w:r>
    </w:p>
    <w:p w14:paraId="272BFDA0" w14:textId="77777777" w:rsidR="00EC63C8" w:rsidRPr="00261A05" w:rsidRDefault="00EC63C8" w:rsidP="00850C70">
      <w:pPr>
        <w:pStyle w:val="afd"/>
        <w:ind w:firstLine="709"/>
        <w:jc w:val="both"/>
        <w:rPr>
          <w:sz w:val="26"/>
          <w:szCs w:val="26"/>
        </w:rPr>
      </w:pPr>
      <w:r w:rsidRPr="00261A05">
        <w:rPr>
          <w:sz w:val="26"/>
          <w:szCs w:val="26"/>
        </w:rPr>
        <w:t>- образцы оформления заявления о предоставлении муниципальной услуги;</w:t>
      </w:r>
    </w:p>
    <w:p w14:paraId="5DADABF4" w14:textId="77777777" w:rsidR="00EC63C8" w:rsidRPr="00261A05" w:rsidRDefault="00EC63C8" w:rsidP="00850C70">
      <w:pPr>
        <w:pStyle w:val="afd"/>
        <w:ind w:firstLine="709"/>
        <w:jc w:val="both"/>
        <w:rPr>
          <w:sz w:val="26"/>
          <w:szCs w:val="26"/>
        </w:rPr>
      </w:pPr>
      <w:r w:rsidRPr="00261A05">
        <w:rPr>
          <w:sz w:val="26"/>
          <w:szCs w:val="26"/>
        </w:rPr>
        <w:t>- основания для отказа в предоставлении муниципальной услуги;</w:t>
      </w:r>
    </w:p>
    <w:p w14:paraId="6AAA9EC2" w14:textId="77777777" w:rsidR="00EC63C8" w:rsidRPr="00261A05" w:rsidRDefault="00EC63C8" w:rsidP="00850C70">
      <w:pPr>
        <w:pStyle w:val="afd"/>
        <w:ind w:firstLine="709"/>
        <w:jc w:val="both"/>
        <w:rPr>
          <w:sz w:val="26"/>
          <w:szCs w:val="26"/>
        </w:rPr>
      </w:pPr>
      <w:r w:rsidRPr="00261A05">
        <w:rPr>
          <w:sz w:val="26"/>
          <w:szCs w:val="26"/>
        </w:rPr>
        <w:t>- сроки предоставления муниципальной услуги;</w:t>
      </w:r>
    </w:p>
    <w:p w14:paraId="2E9960A1" w14:textId="77777777" w:rsidR="00EC63C8" w:rsidRPr="00261A05" w:rsidRDefault="00EC63C8" w:rsidP="00850C70">
      <w:pPr>
        <w:pStyle w:val="afd"/>
        <w:ind w:firstLine="709"/>
        <w:jc w:val="both"/>
        <w:rPr>
          <w:sz w:val="26"/>
          <w:szCs w:val="26"/>
        </w:rPr>
      </w:pPr>
      <w:r w:rsidRPr="00261A05">
        <w:rPr>
          <w:sz w:val="26"/>
          <w:szCs w:val="26"/>
        </w:rPr>
        <w:t>- порядок получения консультаций;</w:t>
      </w:r>
    </w:p>
    <w:p w14:paraId="4D1CC665" w14:textId="4C449B94" w:rsidR="00EC63C8" w:rsidRPr="00261A05" w:rsidRDefault="00EC63C8" w:rsidP="00850C70">
      <w:pPr>
        <w:pStyle w:val="afd"/>
        <w:ind w:firstLine="709"/>
        <w:jc w:val="both"/>
        <w:rPr>
          <w:sz w:val="26"/>
          <w:szCs w:val="26"/>
        </w:rPr>
      </w:pPr>
      <w:r w:rsidRPr="00261A05">
        <w:rPr>
          <w:sz w:val="26"/>
          <w:szCs w:val="26"/>
        </w:rPr>
        <w:t xml:space="preserve">- </w:t>
      </w:r>
      <w:r w:rsidR="009B6FD1" w:rsidRPr="00261A05">
        <w:rPr>
          <w:sz w:val="26"/>
          <w:szCs w:val="26"/>
        </w:rPr>
        <w:t xml:space="preserve">порядок обжалования решений и действий (бездействия) </w:t>
      </w:r>
      <w:r w:rsidR="004D3B47" w:rsidRPr="00261A05">
        <w:rPr>
          <w:sz w:val="26"/>
          <w:szCs w:val="26"/>
        </w:rPr>
        <w:t>Администрации</w:t>
      </w:r>
      <w:r w:rsidR="009B6FD1" w:rsidRPr="00261A05">
        <w:rPr>
          <w:sz w:val="26"/>
          <w:szCs w:val="26"/>
        </w:rPr>
        <w:t xml:space="preserve">, должностных лиц </w:t>
      </w:r>
      <w:r w:rsidR="004D3B47" w:rsidRPr="00261A05">
        <w:rPr>
          <w:sz w:val="26"/>
          <w:szCs w:val="26"/>
        </w:rPr>
        <w:t>Администрации</w:t>
      </w:r>
      <w:r w:rsidR="009B6FD1" w:rsidRPr="00261A05">
        <w:rPr>
          <w:sz w:val="26"/>
          <w:szCs w:val="26"/>
        </w:rPr>
        <w:t>, предоставляющ</w:t>
      </w:r>
      <w:r w:rsidR="004D3B47" w:rsidRPr="00261A05">
        <w:rPr>
          <w:sz w:val="26"/>
          <w:szCs w:val="26"/>
        </w:rPr>
        <w:t>их</w:t>
      </w:r>
      <w:r w:rsidR="009B6FD1" w:rsidRPr="00261A05">
        <w:rPr>
          <w:sz w:val="26"/>
          <w:szCs w:val="26"/>
        </w:rPr>
        <w:t xml:space="preserve"> муниципальную услугу, либо муниципальных служащих</w:t>
      </w:r>
      <w:r w:rsidRPr="00261A05">
        <w:rPr>
          <w:sz w:val="26"/>
          <w:szCs w:val="26"/>
        </w:rPr>
        <w:t>.</w:t>
      </w:r>
    </w:p>
    <w:p w14:paraId="63F3FC96" w14:textId="77777777" w:rsidR="00EC63C8" w:rsidRPr="00261A05" w:rsidRDefault="00EC63C8" w:rsidP="00850C70">
      <w:pPr>
        <w:pStyle w:val="afd"/>
        <w:ind w:firstLine="709"/>
        <w:jc w:val="both"/>
        <w:rPr>
          <w:sz w:val="26"/>
          <w:szCs w:val="26"/>
        </w:rPr>
      </w:pPr>
      <w:r w:rsidRPr="00261A05">
        <w:rPr>
          <w:sz w:val="26"/>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222DF5EA" w14:textId="77777777" w:rsidR="00EC63C8" w:rsidRPr="00261A05" w:rsidRDefault="008C71F1" w:rsidP="00850C70">
      <w:pPr>
        <w:pStyle w:val="afd"/>
        <w:ind w:firstLine="709"/>
        <w:jc w:val="both"/>
        <w:rPr>
          <w:sz w:val="26"/>
          <w:szCs w:val="26"/>
        </w:rPr>
      </w:pPr>
      <w:r w:rsidRPr="00261A05">
        <w:rPr>
          <w:sz w:val="26"/>
          <w:szCs w:val="26"/>
        </w:rPr>
        <w:t xml:space="preserve">15.2. </w:t>
      </w:r>
      <w:r w:rsidR="00EC63C8" w:rsidRPr="00261A05">
        <w:rPr>
          <w:sz w:val="26"/>
          <w:szCs w:val="26"/>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583FC94E" w14:textId="77777777" w:rsidR="00455CE1" w:rsidRPr="00261A05" w:rsidRDefault="00455CE1" w:rsidP="00850C70">
      <w:pPr>
        <w:pStyle w:val="afd"/>
        <w:ind w:firstLine="709"/>
        <w:jc w:val="both"/>
        <w:rPr>
          <w:b/>
          <w:sz w:val="26"/>
          <w:szCs w:val="26"/>
        </w:rPr>
      </w:pPr>
      <w:r w:rsidRPr="00261A05">
        <w:rPr>
          <w:b/>
          <w:sz w:val="26"/>
          <w:szCs w:val="26"/>
        </w:rPr>
        <w:t>16. Показатели доступности и качества муниципальной услуги</w:t>
      </w:r>
    </w:p>
    <w:p w14:paraId="221A9120" w14:textId="391BB94B" w:rsidR="00455CE1" w:rsidRPr="00261A05" w:rsidRDefault="00455CE1" w:rsidP="00850C70">
      <w:pPr>
        <w:pStyle w:val="afd"/>
        <w:ind w:firstLine="709"/>
        <w:jc w:val="both"/>
        <w:rPr>
          <w:sz w:val="26"/>
          <w:szCs w:val="26"/>
        </w:rPr>
      </w:pPr>
      <w:r w:rsidRPr="00261A05">
        <w:rPr>
          <w:sz w:val="26"/>
          <w:szCs w:val="26"/>
        </w:rPr>
        <w:t xml:space="preserve">16.1. Показателями доступности и качества муниципальной услуги определяются как выполнение </w:t>
      </w:r>
      <w:r w:rsidR="004D3B47" w:rsidRPr="00261A05">
        <w:rPr>
          <w:sz w:val="26"/>
          <w:szCs w:val="26"/>
        </w:rPr>
        <w:t xml:space="preserve">Администрацией </w:t>
      </w:r>
      <w:r w:rsidRPr="00261A05">
        <w:rPr>
          <w:sz w:val="26"/>
          <w:szCs w:val="26"/>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703E3FA8" w14:textId="77777777" w:rsidR="00455CE1" w:rsidRPr="00261A05" w:rsidRDefault="00455CE1" w:rsidP="00850C70">
      <w:pPr>
        <w:pStyle w:val="afd"/>
        <w:ind w:firstLine="709"/>
        <w:jc w:val="both"/>
        <w:rPr>
          <w:sz w:val="26"/>
          <w:szCs w:val="26"/>
        </w:rPr>
      </w:pPr>
      <w:r w:rsidRPr="00261A05">
        <w:rPr>
          <w:sz w:val="26"/>
          <w:szCs w:val="26"/>
        </w:rPr>
        <w:t xml:space="preserve">доступность: </w:t>
      </w:r>
    </w:p>
    <w:p w14:paraId="1F1CF15E" w14:textId="77777777" w:rsidR="00455CE1" w:rsidRPr="00261A05" w:rsidRDefault="00455CE1" w:rsidP="00850C70">
      <w:pPr>
        <w:pStyle w:val="afd"/>
        <w:ind w:firstLine="709"/>
        <w:jc w:val="both"/>
        <w:rPr>
          <w:sz w:val="26"/>
          <w:szCs w:val="26"/>
        </w:rPr>
      </w:pPr>
      <w:r w:rsidRPr="00261A05">
        <w:rPr>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14:paraId="346454D4" w14:textId="77777777" w:rsidR="00455CE1" w:rsidRPr="00261A05" w:rsidRDefault="00455CE1" w:rsidP="00850C70">
      <w:pPr>
        <w:pStyle w:val="afd"/>
        <w:ind w:firstLine="709"/>
        <w:jc w:val="both"/>
        <w:rPr>
          <w:sz w:val="26"/>
          <w:szCs w:val="26"/>
        </w:rPr>
      </w:pPr>
      <w:r w:rsidRPr="00261A05">
        <w:rPr>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08170CE8" w14:textId="77777777" w:rsidR="00455CE1" w:rsidRPr="00261A05" w:rsidRDefault="00455CE1" w:rsidP="00850C70">
      <w:pPr>
        <w:pStyle w:val="afd"/>
        <w:ind w:firstLine="709"/>
        <w:jc w:val="both"/>
        <w:rPr>
          <w:sz w:val="26"/>
          <w:szCs w:val="26"/>
        </w:rPr>
      </w:pPr>
      <w:r w:rsidRPr="00261A05">
        <w:rPr>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7756C31F" w14:textId="77777777" w:rsidR="00455CE1" w:rsidRPr="00261A05" w:rsidRDefault="00455CE1" w:rsidP="00850C70">
      <w:pPr>
        <w:pStyle w:val="afd"/>
        <w:ind w:firstLine="709"/>
        <w:jc w:val="both"/>
        <w:rPr>
          <w:sz w:val="26"/>
          <w:szCs w:val="26"/>
        </w:rPr>
      </w:pPr>
      <w:r w:rsidRPr="00261A05">
        <w:rPr>
          <w:sz w:val="26"/>
          <w:szCs w:val="26"/>
        </w:rPr>
        <w:t xml:space="preserve">% (доля) случаев предоставления муниципальной услуги в установленные сроки со дня поступления заявки - 100 процентов; </w:t>
      </w:r>
    </w:p>
    <w:p w14:paraId="568867DC" w14:textId="41E77033" w:rsidR="00455CE1" w:rsidRPr="00261A05" w:rsidRDefault="00455CE1" w:rsidP="00850C70">
      <w:pPr>
        <w:pStyle w:val="afd"/>
        <w:ind w:firstLine="709"/>
        <w:jc w:val="both"/>
        <w:rPr>
          <w:sz w:val="26"/>
          <w:szCs w:val="26"/>
        </w:rPr>
      </w:pPr>
      <w:r w:rsidRPr="00261A05">
        <w:rPr>
          <w:sz w:val="26"/>
          <w:szCs w:val="26"/>
        </w:rPr>
        <w:t>% (доля) граждан, имеющих доступ к получению муниципальн</w:t>
      </w:r>
      <w:r w:rsidR="000A6DD7" w:rsidRPr="00261A05">
        <w:rPr>
          <w:sz w:val="26"/>
          <w:szCs w:val="26"/>
        </w:rPr>
        <w:t>ой</w:t>
      </w:r>
      <w:r w:rsidRPr="00261A05">
        <w:rPr>
          <w:sz w:val="26"/>
          <w:szCs w:val="26"/>
        </w:rPr>
        <w:t xml:space="preserve"> услуг</w:t>
      </w:r>
      <w:r w:rsidR="000A6DD7" w:rsidRPr="00261A05">
        <w:rPr>
          <w:sz w:val="26"/>
          <w:szCs w:val="26"/>
        </w:rPr>
        <w:t>и</w:t>
      </w:r>
      <w:r w:rsidRPr="00261A05">
        <w:rPr>
          <w:sz w:val="26"/>
          <w:szCs w:val="26"/>
        </w:rPr>
        <w:t xml:space="preserve"> по принципу </w:t>
      </w:r>
      <w:r w:rsidR="00F24690" w:rsidRPr="00261A05">
        <w:rPr>
          <w:sz w:val="26"/>
          <w:szCs w:val="26"/>
        </w:rPr>
        <w:t>«</w:t>
      </w:r>
      <w:r w:rsidRPr="00261A05">
        <w:rPr>
          <w:sz w:val="26"/>
          <w:szCs w:val="26"/>
        </w:rPr>
        <w:t>одного окна</w:t>
      </w:r>
      <w:r w:rsidR="00F24690" w:rsidRPr="00261A05">
        <w:rPr>
          <w:sz w:val="26"/>
          <w:szCs w:val="26"/>
        </w:rPr>
        <w:t>»</w:t>
      </w:r>
      <w:r w:rsidRPr="00261A05">
        <w:rPr>
          <w:sz w:val="26"/>
          <w:szCs w:val="26"/>
        </w:rPr>
        <w:t xml:space="preserve"> по месту пребывания, в том числе в </w:t>
      </w:r>
      <w:r w:rsidR="009B208A" w:rsidRPr="00261A05">
        <w:rPr>
          <w:sz w:val="26"/>
          <w:szCs w:val="26"/>
        </w:rPr>
        <w:t>МФЦ</w:t>
      </w:r>
      <w:r w:rsidRPr="00261A05">
        <w:rPr>
          <w:sz w:val="26"/>
          <w:szCs w:val="26"/>
        </w:rPr>
        <w:t xml:space="preserve"> -</w:t>
      </w:r>
      <w:r w:rsidR="0076165D" w:rsidRPr="00261A05">
        <w:rPr>
          <w:sz w:val="26"/>
          <w:szCs w:val="26"/>
        </w:rPr>
        <w:t xml:space="preserve"> </w:t>
      </w:r>
      <w:r w:rsidRPr="00261A05">
        <w:rPr>
          <w:sz w:val="26"/>
          <w:szCs w:val="26"/>
        </w:rPr>
        <w:t>90 процентов;</w:t>
      </w:r>
    </w:p>
    <w:p w14:paraId="4A053677" w14:textId="77777777" w:rsidR="00455CE1" w:rsidRPr="00261A05" w:rsidRDefault="00455CE1" w:rsidP="00850C70">
      <w:pPr>
        <w:pStyle w:val="afd"/>
        <w:ind w:firstLine="709"/>
        <w:jc w:val="both"/>
        <w:rPr>
          <w:sz w:val="26"/>
          <w:szCs w:val="26"/>
        </w:rPr>
      </w:pPr>
      <w:r w:rsidRPr="00261A05">
        <w:rPr>
          <w:sz w:val="26"/>
          <w:szCs w:val="26"/>
        </w:rPr>
        <w:t xml:space="preserve">качество: </w:t>
      </w:r>
    </w:p>
    <w:p w14:paraId="45076160" w14:textId="77777777" w:rsidR="00455CE1" w:rsidRPr="00261A05" w:rsidRDefault="00455CE1" w:rsidP="00850C70">
      <w:pPr>
        <w:pStyle w:val="afd"/>
        <w:ind w:firstLine="709"/>
        <w:jc w:val="both"/>
        <w:rPr>
          <w:sz w:val="26"/>
          <w:szCs w:val="26"/>
        </w:rPr>
      </w:pPr>
      <w:r w:rsidRPr="00261A05">
        <w:rPr>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261A05">
        <w:rPr>
          <w:sz w:val="26"/>
          <w:szCs w:val="26"/>
        </w:rPr>
        <w:t>–</w:t>
      </w:r>
      <w:r w:rsidRPr="00261A05">
        <w:rPr>
          <w:sz w:val="26"/>
          <w:szCs w:val="26"/>
        </w:rPr>
        <w:t xml:space="preserve"> 90</w:t>
      </w:r>
      <w:r w:rsidR="00903339" w:rsidRPr="00261A05">
        <w:rPr>
          <w:sz w:val="26"/>
          <w:szCs w:val="26"/>
        </w:rPr>
        <w:t xml:space="preserve"> </w:t>
      </w:r>
      <w:r w:rsidRPr="00261A05">
        <w:rPr>
          <w:sz w:val="26"/>
          <w:szCs w:val="26"/>
        </w:rPr>
        <w:t xml:space="preserve">процентов; </w:t>
      </w:r>
    </w:p>
    <w:p w14:paraId="472F7A2A" w14:textId="77777777" w:rsidR="00455CE1" w:rsidRPr="00261A05" w:rsidRDefault="00455CE1" w:rsidP="00850C70">
      <w:pPr>
        <w:pStyle w:val="afd"/>
        <w:ind w:firstLine="709"/>
        <w:jc w:val="both"/>
        <w:rPr>
          <w:sz w:val="26"/>
          <w:szCs w:val="26"/>
        </w:rPr>
      </w:pPr>
      <w:r w:rsidRPr="00261A05">
        <w:rPr>
          <w:sz w:val="26"/>
          <w:szCs w:val="26"/>
        </w:rPr>
        <w:t>% (доля) заявителей (представителей заявителя), удовлетворенных качеством предоставления муниципальной услуги, - 90 процентов.</w:t>
      </w:r>
    </w:p>
    <w:p w14:paraId="036E7261" w14:textId="77777777" w:rsidR="00455CE1" w:rsidRPr="00261A05" w:rsidRDefault="00455CE1" w:rsidP="00850C70">
      <w:pPr>
        <w:pStyle w:val="afd"/>
        <w:ind w:firstLine="709"/>
        <w:jc w:val="both"/>
        <w:rPr>
          <w:sz w:val="26"/>
          <w:szCs w:val="26"/>
        </w:rPr>
      </w:pPr>
    </w:p>
    <w:p w14:paraId="5BDBBB40" w14:textId="77777777" w:rsidR="00F24690" w:rsidRPr="00261A05" w:rsidRDefault="00455CE1" w:rsidP="00F24690">
      <w:pPr>
        <w:pStyle w:val="afd"/>
        <w:jc w:val="center"/>
        <w:rPr>
          <w:sz w:val="26"/>
          <w:szCs w:val="26"/>
        </w:rPr>
      </w:pPr>
      <w:r w:rsidRPr="00261A05">
        <w:rPr>
          <w:sz w:val="26"/>
          <w:szCs w:val="26"/>
        </w:rPr>
        <w:lastRenderedPageBreak/>
        <w:t>III.</w:t>
      </w:r>
      <w:r w:rsidR="00015460" w:rsidRPr="00261A05">
        <w:rPr>
          <w:sz w:val="26"/>
          <w:szCs w:val="26"/>
        </w:rPr>
        <w:t xml:space="preserve"> </w:t>
      </w:r>
      <w:r w:rsidRPr="00261A05">
        <w:rPr>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3F26B3E7" w14:textId="262D3189" w:rsidR="00455CE1" w:rsidRPr="00261A05" w:rsidRDefault="00455CE1" w:rsidP="00F24690">
      <w:pPr>
        <w:pStyle w:val="afd"/>
        <w:jc w:val="center"/>
        <w:rPr>
          <w:sz w:val="26"/>
          <w:szCs w:val="26"/>
        </w:rPr>
      </w:pPr>
      <w:r w:rsidRPr="00261A05">
        <w:rPr>
          <w:sz w:val="26"/>
          <w:szCs w:val="26"/>
        </w:rPr>
        <w:t>В МНОГОФУНКЦИОНАЛЬНЫХ ЦЕНТРАХ</w:t>
      </w:r>
    </w:p>
    <w:p w14:paraId="4AD07564" w14:textId="77777777" w:rsidR="00E2410E" w:rsidRPr="00261A05" w:rsidRDefault="00E2410E" w:rsidP="00850C70">
      <w:pPr>
        <w:pStyle w:val="afd"/>
        <w:ind w:firstLine="709"/>
        <w:jc w:val="both"/>
        <w:rPr>
          <w:sz w:val="26"/>
          <w:szCs w:val="26"/>
        </w:rPr>
      </w:pPr>
    </w:p>
    <w:p w14:paraId="3A345A51" w14:textId="77777777" w:rsidR="00D52DAA" w:rsidRPr="00261A05" w:rsidRDefault="00D52DAA" w:rsidP="00850C70">
      <w:pPr>
        <w:pStyle w:val="afd"/>
        <w:ind w:firstLine="709"/>
        <w:jc w:val="both"/>
        <w:rPr>
          <w:b/>
          <w:sz w:val="26"/>
          <w:szCs w:val="26"/>
        </w:rPr>
      </w:pPr>
      <w:r w:rsidRPr="00261A05">
        <w:rPr>
          <w:b/>
          <w:sz w:val="26"/>
          <w:szCs w:val="26"/>
        </w:rPr>
        <w:t>17. Исчерпывающий перечень административных процедур:</w:t>
      </w:r>
    </w:p>
    <w:p w14:paraId="0DE5CF18" w14:textId="7219E410" w:rsidR="000512A4" w:rsidRPr="00261A05" w:rsidRDefault="000512A4" w:rsidP="000512A4">
      <w:pPr>
        <w:pStyle w:val="afd"/>
        <w:ind w:firstLine="709"/>
        <w:jc w:val="both"/>
        <w:rPr>
          <w:sz w:val="26"/>
          <w:szCs w:val="26"/>
        </w:rPr>
      </w:pPr>
      <w:r w:rsidRPr="00261A05">
        <w:rPr>
          <w:sz w:val="26"/>
          <w:szCs w:val="26"/>
        </w:rPr>
        <w:t xml:space="preserve">Предоставление муниципальной услуги по предоставлению земельных участков, находящихся в ведении органов местного самоуправления или в собственности </w:t>
      </w:r>
      <w:r w:rsidR="00A07BAE">
        <w:rPr>
          <w:sz w:val="26"/>
          <w:szCs w:val="26"/>
        </w:rPr>
        <w:t>Михайловского муниципального округа</w:t>
      </w:r>
      <w:r w:rsidRPr="00261A05">
        <w:rPr>
          <w:sz w:val="26"/>
          <w:szCs w:val="26"/>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законом от 24.07.2002 № 101-ФЗ «Об обороте земель сельскохозяйственного назначения», включает в себя следующие административные процедуры:</w:t>
      </w:r>
    </w:p>
    <w:p w14:paraId="44468CE8" w14:textId="77777777" w:rsidR="000512A4" w:rsidRPr="00261A05" w:rsidRDefault="000512A4" w:rsidP="000512A4">
      <w:pPr>
        <w:pStyle w:val="afd"/>
        <w:ind w:firstLine="709"/>
        <w:jc w:val="both"/>
        <w:rPr>
          <w:sz w:val="26"/>
          <w:szCs w:val="26"/>
        </w:rPr>
      </w:pPr>
      <w:r w:rsidRPr="00261A05">
        <w:rPr>
          <w:sz w:val="26"/>
          <w:szCs w:val="26"/>
        </w:rPr>
        <w:t>- прием и регистрация заявления о предоставлении муниципальной услуги;</w:t>
      </w:r>
    </w:p>
    <w:p w14:paraId="61987B2B" w14:textId="77777777" w:rsidR="000512A4" w:rsidRPr="00261A05" w:rsidRDefault="000512A4" w:rsidP="000512A4">
      <w:pPr>
        <w:pStyle w:val="afd"/>
        <w:ind w:firstLine="709"/>
        <w:jc w:val="both"/>
        <w:rPr>
          <w:sz w:val="26"/>
          <w:szCs w:val="26"/>
        </w:rPr>
      </w:pPr>
      <w:r w:rsidRPr="00261A05">
        <w:rPr>
          <w:sz w:val="26"/>
          <w:szCs w:val="26"/>
        </w:rPr>
        <w:t>- рассмотрение заявления о предоставлении муниципальной услуги;</w:t>
      </w:r>
    </w:p>
    <w:p w14:paraId="31BA0720" w14:textId="77777777" w:rsidR="000512A4" w:rsidRPr="00261A05" w:rsidRDefault="000512A4" w:rsidP="000512A4">
      <w:pPr>
        <w:pStyle w:val="afd"/>
        <w:ind w:firstLine="709"/>
        <w:jc w:val="both"/>
        <w:rPr>
          <w:sz w:val="26"/>
          <w:szCs w:val="26"/>
        </w:rPr>
      </w:pPr>
      <w:r w:rsidRPr="00261A05">
        <w:rPr>
          <w:sz w:val="26"/>
          <w:szCs w:val="26"/>
        </w:rPr>
        <w:t>- направление межведомственных запросов;</w:t>
      </w:r>
    </w:p>
    <w:p w14:paraId="48B01CAF" w14:textId="55530202" w:rsidR="000512A4" w:rsidRPr="00261A05" w:rsidRDefault="000512A4" w:rsidP="000512A4">
      <w:pPr>
        <w:pStyle w:val="afd"/>
        <w:ind w:firstLine="709"/>
        <w:jc w:val="both"/>
        <w:rPr>
          <w:sz w:val="26"/>
          <w:szCs w:val="26"/>
        </w:rPr>
      </w:pPr>
      <w:r w:rsidRPr="00261A05">
        <w:rPr>
          <w:sz w:val="26"/>
          <w:szCs w:val="26"/>
        </w:rPr>
        <w:t xml:space="preserve">- принятие и направление решения </w:t>
      </w:r>
      <w:r w:rsidR="009429F4" w:rsidRPr="009429F4">
        <w:rPr>
          <w:sz w:val="26"/>
          <w:szCs w:val="26"/>
        </w:rPr>
        <w:t>о предоставлении муниципальной услуги</w:t>
      </w:r>
      <w:r w:rsidRPr="00261A05">
        <w:rPr>
          <w:sz w:val="26"/>
          <w:szCs w:val="26"/>
        </w:rPr>
        <w:t>;</w:t>
      </w:r>
    </w:p>
    <w:p w14:paraId="06DD7066" w14:textId="77777777" w:rsidR="000512A4" w:rsidRPr="00261A05" w:rsidRDefault="000512A4" w:rsidP="000512A4">
      <w:pPr>
        <w:pStyle w:val="afd"/>
        <w:ind w:firstLine="709"/>
        <w:jc w:val="both"/>
        <w:rPr>
          <w:sz w:val="26"/>
          <w:szCs w:val="26"/>
        </w:rPr>
      </w:pPr>
      <w:r w:rsidRPr="00261A05">
        <w:rPr>
          <w:sz w:val="26"/>
          <w:szCs w:val="26"/>
        </w:rPr>
        <w:t>- принятие и направление заявителю решения в форме уведомления об отказе в предоставлении муниципальной услуги.</w:t>
      </w:r>
    </w:p>
    <w:p w14:paraId="0A7D37E0" w14:textId="77777777" w:rsidR="000512A4" w:rsidRPr="00261A05" w:rsidRDefault="000512A4" w:rsidP="000512A4">
      <w:pPr>
        <w:pStyle w:val="afd"/>
        <w:ind w:firstLine="709"/>
        <w:jc w:val="both"/>
        <w:rPr>
          <w:sz w:val="26"/>
          <w:szCs w:val="26"/>
        </w:rPr>
      </w:pPr>
    </w:p>
    <w:p w14:paraId="233FAFD6" w14:textId="77777777" w:rsidR="000512A4" w:rsidRPr="00261A05" w:rsidRDefault="000512A4" w:rsidP="00850C70">
      <w:pPr>
        <w:pStyle w:val="afd"/>
        <w:ind w:firstLine="709"/>
        <w:jc w:val="both"/>
        <w:rPr>
          <w:b/>
          <w:sz w:val="26"/>
          <w:szCs w:val="26"/>
        </w:rPr>
      </w:pPr>
      <w:r w:rsidRPr="00261A05">
        <w:rPr>
          <w:b/>
          <w:sz w:val="26"/>
          <w:szCs w:val="26"/>
        </w:rPr>
        <w:t>18. Последовательность и сроки выполнения административных процедур</w:t>
      </w:r>
    </w:p>
    <w:p w14:paraId="6930C454" w14:textId="77777777" w:rsidR="000512A4" w:rsidRPr="00261A05" w:rsidRDefault="000512A4" w:rsidP="000512A4">
      <w:pPr>
        <w:pStyle w:val="afd"/>
        <w:ind w:firstLine="709"/>
        <w:jc w:val="both"/>
        <w:rPr>
          <w:sz w:val="26"/>
          <w:szCs w:val="26"/>
        </w:rPr>
      </w:pPr>
      <w:r w:rsidRPr="00261A05">
        <w:rPr>
          <w:sz w:val="26"/>
          <w:szCs w:val="26"/>
        </w:rPr>
        <w:t>18.1. Прием и регистрация заявления о предоставлении муниципальной услуги.</w:t>
      </w:r>
    </w:p>
    <w:p w14:paraId="0EE8C9D2" w14:textId="493EF5A4" w:rsidR="000512A4" w:rsidRPr="00261A05" w:rsidRDefault="000512A4" w:rsidP="000512A4">
      <w:pPr>
        <w:pStyle w:val="afd"/>
        <w:ind w:firstLine="709"/>
        <w:jc w:val="both"/>
        <w:rPr>
          <w:sz w:val="26"/>
          <w:szCs w:val="26"/>
        </w:rPr>
      </w:pPr>
      <w:r w:rsidRPr="00261A05">
        <w:rPr>
          <w:sz w:val="26"/>
          <w:szCs w:val="26"/>
        </w:rPr>
        <w:t>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 с приложением необходимых для предоставления муниципальной услуги документов, указанных в пункте 9.1 настоящего административного регламента.</w:t>
      </w:r>
    </w:p>
    <w:p w14:paraId="13934812" w14:textId="0F626D99" w:rsidR="000512A4" w:rsidRPr="00261A05" w:rsidRDefault="000512A4" w:rsidP="000512A4">
      <w:pPr>
        <w:pStyle w:val="afd"/>
        <w:ind w:firstLine="709"/>
        <w:jc w:val="both"/>
        <w:rPr>
          <w:sz w:val="26"/>
          <w:szCs w:val="26"/>
        </w:rPr>
      </w:pPr>
      <w:r w:rsidRPr="00261A05">
        <w:rPr>
          <w:sz w:val="26"/>
          <w:szCs w:val="26"/>
        </w:rPr>
        <w:t>Лицом, уполномоченным на выполнение административной процедуры, является специалист.</w:t>
      </w:r>
    </w:p>
    <w:p w14:paraId="144098A8" w14:textId="77777777" w:rsidR="000512A4" w:rsidRPr="00261A05" w:rsidRDefault="000512A4" w:rsidP="000512A4">
      <w:pPr>
        <w:pStyle w:val="afd"/>
        <w:ind w:firstLine="709"/>
        <w:jc w:val="both"/>
        <w:rPr>
          <w:sz w:val="26"/>
          <w:szCs w:val="26"/>
        </w:rPr>
      </w:pPr>
      <w:r w:rsidRPr="00261A05">
        <w:rPr>
          <w:sz w:val="26"/>
          <w:szCs w:val="26"/>
        </w:rPr>
        <w:t>Специалист:</w:t>
      </w:r>
    </w:p>
    <w:p w14:paraId="0D2D2EC4" w14:textId="4E1331F7" w:rsidR="000512A4" w:rsidRPr="00261A05" w:rsidRDefault="000512A4" w:rsidP="000512A4">
      <w:pPr>
        <w:pStyle w:val="afd"/>
        <w:ind w:firstLine="709"/>
        <w:jc w:val="both"/>
        <w:rPr>
          <w:sz w:val="26"/>
          <w:szCs w:val="26"/>
        </w:rPr>
      </w:pPr>
      <w:r w:rsidRPr="00261A05">
        <w:rPr>
          <w:sz w:val="26"/>
          <w:szCs w:val="26"/>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1967BE7E" w14:textId="5170B116" w:rsidR="000512A4" w:rsidRPr="00261A05" w:rsidRDefault="000512A4" w:rsidP="000512A4">
      <w:pPr>
        <w:pStyle w:val="afd"/>
        <w:ind w:firstLine="709"/>
        <w:jc w:val="both"/>
        <w:rPr>
          <w:sz w:val="26"/>
          <w:szCs w:val="26"/>
        </w:rPr>
      </w:pPr>
      <w:r w:rsidRPr="00261A05">
        <w:rPr>
          <w:sz w:val="26"/>
          <w:szCs w:val="26"/>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3C039E79" w14:textId="0C143FFF" w:rsidR="000512A4" w:rsidRPr="00261A05" w:rsidRDefault="000512A4" w:rsidP="000512A4">
      <w:pPr>
        <w:pStyle w:val="afd"/>
        <w:ind w:firstLine="709"/>
        <w:jc w:val="both"/>
        <w:rPr>
          <w:sz w:val="26"/>
          <w:szCs w:val="26"/>
        </w:rPr>
      </w:pPr>
      <w:r w:rsidRPr="00261A05">
        <w:rPr>
          <w:sz w:val="26"/>
          <w:szCs w:val="26"/>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71E3525C" w14:textId="77777777" w:rsidR="000512A4" w:rsidRPr="00261A05" w:rsidRDefault="000512A4" w:rsidP="000512A4">
      <w:pPr>
        <w:pStyle w:val="afd"/>
        <w:ind w:firstLine="709"/>
        <w:jc w:val="both"/>
        <w:rPr>
          <w:sz w:val="26"/>
          <w:szCs w:val="26"/>
        </w:rPr>
      </w:pPr>
      <w:r w:rsidRPr="00261A05">
        <w:rPr>
          <w:sz w:val="26"/>
          <w:szCs w:val="26"/>
        </w:rPr>
        <w:t xml:space="preserve"> - сличает представленные экземпляры оригиналов и копий документов (в том числе нотариально удостоверенные) друг с другом;</w:t>
      </w:r>
    </w:p>
    <w:p w14:paraId="38DB7B6C" w14:textId="77777777" w:rsidR="000512A4" w:rsidRPr="00261A05" w:rsidRDefault="000512A4" w:rsidP="000512A4">
      <w:pPr>
        <w:pStyle w:val="afd"/>
        <w:ind w:firstLine="709"/>
        <w:jc w:val="both"/>
        <w:rPr>
          <w:sz w:val="26"/>
          <w:szCs w:val="26"/>
        </w:rPr>
      </w:pPr>
      <w:r w:rsidRPr="00261A05">
        <w:rPr>
          <w:sz w:val="26"/>
          <w:szCs w:val="26"/>
        </w:rPr>
        <w:t>- регистрирует заявления о предоставлении муниципальной услуги.</w:t>
      </w:r>
    </w:p>
    <w:p w14:paraId="571ABC91" w14:textId="7FE7E217" w:rsidR="000512A4" w:rsidRPr="00261A05" w:rsidRDefault="000512A4" w:rsidP="000512A4">
      <w:pPr>
        <w:pStyle w:val="afd"/>
        <w:ind w:firstLine="709"/>
        <w:jc w:val="both"/>
        <w:rPr>
          <w:sz w:val="26"/>
          <w:szCs w:val="26"/>
        </w:rPr>
      </w:pPr>
      <w:r w:rsidRPr="00261A05">
        <w:rPr>
          <w:sz w:val="26"/>
          <w:szCs w:val="26"/>
        </w:rPr>
        <w:lastRenderedPageBreak/>
        <w:t>Регистрация заявления о предоставлении муниципальной услуги осуществляется как на бумажном носителе, так и в электронном виде.</w:t>
      </w:r>
    </w:p>
    <w:p w14:paraId="37C0FAD1" w14:textId="7DD97EFE" w:rsidR="000512A4" w:rsidRPr="00261A05" w:rsidRDefault="000512A4" w:rsidP="000512A4">
      <w:pPr>
        <w:pStyle w:val="afd"/>
        <w:ind w:firstLine="709"/>
        <w:jc w:val="both"/>
        <w:rPr>
          <w:sz w:val="26"/>
          <w:szCs w:val="26"/>
        </w:rPr>
      </w:pPr>
      <w:r w:rsidRPr="00261A05">
        <w:rPr>
          <w:sz w:val="26"/>
          <w:szCs w:val="26"/>
        </w:rPr>
        <w:t>Регистрация заявления о предоставлении муниципальной услуги производится в день поступления обращения заявителя.</w:t>
      </w:r>
    </w:p>
    <w:p w14:paraId="0162EC3C" w14:textId="1BE9D32E" w:rsidR="000512A4" w:rsidRPr="00261A05" w:rsidRDefault="000512A4" w:rsidP="000512A4">
      <w:pPr>
        <w:pStyle w:val="afd"/>
        <w:ind w:firstLine="709"/>
        <w:jc w:val="both"/>
        <w:rPr>
          <w:sz w:val="26"/>
          <w:szCs w:val="26"/>
        </w:rPr>
      </w:pPr>
      <w:r w:rsidRPr="00261A05">
        <w:rPr>
          <w:sz w:val="26"/>
          <w:szCs w:val="26"/>
        </w:rPr>
        <w:t>Специалист не позднее следующего рабочего дня после дня регистрации заявления передает пакет документов специалисту для дальнейшего его рассмотрения.</w:t>
      </w:r>
    </w:p>
    <w:p w14:paraId="4B0D7823" w14:textId="74575DC1" w:rsidR="000512A4" w:rsidRPr="00261A05" w:rsidRDefault="000512A4" w:rsidP="000512A4">
      <w:pPr>
        <w:pStyle w:val="afd"/>
        <w:ind w:firstLine="709"/>
        <w:jc w:val="both"/>
        <w:rPr>
          <w:sz w:val="26"/>
          <w:szCs w:val="26"/>
        </w:rPr>
      </w:pPr>
      <w:r w:rsidRPr="00261A05">
        <w:rPr>
          <w:sz w:val="26"/>
          <w:szCs w:val="26"/>
        </w:rPr>
        <w:t>18.2. Рассмотрение заявления о предоставлении муниципальной услуги.</w:t>
      </w:r>
    </w:p>
    <w:p w14:paraId="5EC6B559" w14:textId="56B4B158" w:rsidR="000512A4" w:rsidRPr="00261A05" w:rsidRDefault="000512A4" w:rsidP="000512A4">
      <w:pPr>
        <w:pStyle w:val="afd"/>
        <w:ind w:firstLine="709"/>
        <w:jc w:val="both"/>
        <w:rPr>
          <w:sz w:val="26"/>
          <w:szCs w:val="26"/>
        </w:rPr>
      </w:pPr>
      <w:r w:rsidRPr="00261A05">
        <w:rPr>
          <w:sz w:val="26"/>
          <w:szCs w:val="26"/>
        </w:rPr>
        <w:t>Основанием для начала административной процедуры является получение специалистом пакета документов, необходимого для предоставления муниципальной услуги.</w:t>
      </w:r>
    </w:p>
    <w:p w14:paraId="08280C73" w14:textId="6D045D19" w:rsidR="000512A4" w:rsidRPr="00261A05" w:rsidRDefault="000512A4" w:rsidP="000512A4">
      <w:pPr>
        <w:pStyle w:val="afd"/>
        <w:ind w:firstLine="709"/>
        <w:jc w:val="both"/>
        <w:rPr>
          <w:sz w:val="26"/>
          <w:szCs w:val="26"/>
        </w:rPr>
      </w:pPr>
      <w:r w:rsidRPr="00261A05">
        <w:rPr>
          <w:sz w:val="26"/>
          <w:szCs w:val="26"/>
        </w:rPr>
        <w:t>Специалист, ответственный за предоставление муниципальной услуги, в течении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03724796" w14:textId="5A9FEBEF" w:rsidR="000512A4" w:rsidRPr="00261A05" w:rsidRDefault="000512A4" w:rsidP="000512A4">
      <w:pPr>
        <w:pStyle w:val="afd"/>
        <w:ind w:firstLine="709"/>
        <w:jc w:val="both"/>
        <w:rPr>
          <w:sz w:val="26"/>
          <w:szCs w:val="26"/>
        </w:rPr>
      </w:pPr>
      <w:r w:rsidRPr="00261A05">
        <w:rPr>
          <w:sz w:val="26"/>
          <w:szCs w:val="26"/>
        </w:rPr>
        <w:t>18.2.1. 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документы, предусмотренные пунктом 9.1 настоящего административного регламента, в течение десяти дней со дня поступления заявления, специалист возвращает заявление об утверждении схемы заявителю. При этом должны быть указаны все причины возврата заявления.</w:t>
      </w:r>
    </w:p>
    <w:p w14:paraId="5230F49F" w14:textId="434C62DA" w:rsidR="000512A4" w:rsidRPr="00261A05" w:rsidRDefault="000512A4" w:rsidP="000512A4">
      <w:pPr>
        <w:pStyle w:val="afd"/>
        <w:ind w:firstLine="709"/>
        <w:jc w:val="both"/>
        <w:rPr>
          <w:sz w:val="26"/>
          <w:szCs w:val="26"/>
        </w:rPr>
      </w:pPr>
      <w:r w:rsidRPr="00261A05">
        <w:rPr>
          <w:sz w:val="26"/>
          <w:szCs w:val="26"/>
        </w:rPr>
        <w:t>18.2.2.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принимает решение о предоставлении муниципальной услуги.</w:t>
      </w:r>
    </w:p>
    <w:p w14:paraId="3B255B44" w14:textId="77777777" w:rsidR="000512A4" w:rsidRPr="00261A05" w:rsidRDefault="000512A4" w:rsidP="000512A4">
      <w:pPr>
        <w:pStyle w:val="afd"/>
        <w:ind w:firstLine="709"/>
        <w:jc w:val="both"/>
        <w:rPr>
          <w:sz w:val="26"/>
          <w:szCs w:val="26"/>
        </w:rPr>
      </w:pPr>
      <w:r w:rsidRPr="00261A05">
        <w:rPr>
          <w:sz w:val="26"/>
          <w:szCs w:val="26"/>
        </w:rPr>
        <w:t xml:space="preserve">18.3. Направление межведомственных запросов. </w:t>
      </w:r>
    </w:p>
    <w:p w14:paraId="232B21F0" w14:textId="647913DE" w:rsidR="000512A4" w:rsidRPr="00261A05" w:rsidRDefault="000512A4" w:rsidP="000512A4">
      <w:pPr>
        <w:pStyle w:val="afd"/>
        <w:ind w:firstLine="709"/>
        <w:jc w:val="both"/>
        <w:rPr>
          <w:sz w:val="26"/>
          <w:szCs w:val="26"/>
        </w:rPr>
      </w:pPr>
      <w:r w:rsidRPr="00261A05">
        <w:rPr>
          <w:sz w:val="26"/>
          <w:szCs w:val="26"/>
        </w:rPr>
        <w:t>При необходимости, специалист,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пункте 9.2 настоящего административного регламента.</w:t>
      </w:r>
    </w:p>
    <w:p w14:paraId="48C1ACAF" w14:textId="13FC2137" w:rsidR="000512A4" w:rsidRPr="00261A05" w:rsidRDefault="000512A4" w:rsidP="000512A4">
      <w:pPr>
        <w:pStyle w:val="afd"/>
        <w:ind w:firstLine="709"/>
        <w:jc w:val="both"/>
        <w:rPr>
          <w:sz w:val="26"/>
          <w:szCs w:val="26"/>
        </w:rPr>
      </w:pPr>
      <w:r w:rsidRPr="00261A05">
        <w:rPr>
          <w:sz w:val="26"/>
          <w:szCs w:val="26"/>
        </w:rPr>
        <w:t>Межведомственные запросы о предоставлении документов направляются на бумажном носителе или в форме электронного документа.</w:t>
      </w:r>
    </w:p>
    <w:p w14:paraId="490A8DC4" w14:textId="4A92EE3B" w:rsidR="000512A4" w:rsidRPr="00261A05" w:rsidRDefault="000512A4" w:rsidP="000512A4">
      <w:pPr>
        <w:pStyle w:val="afd"/>
        <w:ind w:firstLine="709"/>
        <w:jc w:val="both"/>
        <w:rPr>
          <w:sz w:val="26"/>
          <w:szCs w:val="26"/>
        </w:rPr>
      </w:pPr>
      <w:r w:rsidRPr="00261A05">
        <w:rPr>
          <w:sz w:val="26"/>
          <w:szCs w:val="26"/>
        </w:rPr>
        <w:t>18.4. Принятие и направление решения о предоставлении муниципальной услуги.</w:t>
      </w:r>
    </w:p>
    <w:p w14:paraId="34ED6A07" w14:textId="41E71DA4" w:rsidR="000512A4" w:rsidRPr="00261A05" w:rsidRDefault="000512A4" w:rsidP="000512A4">
      <w:pPr>
        <w:pStyle w:val="afd"/>
        <w:ind w:firstLine="709"/>
        <w:jc w:val="both"/>
        <w:rPr>
          <w:sz w:val="26"/>
          <w:szCs w:val="26"/>
        </w:rPr>
      </w:pPr>
      <w:r w:rsidRPr="00261A05">
        <w:rPr>
          <w:sz w:val="26"/>
          <w:szCs w:val="26"/>
        </w:rPr>
        <w:t>В течение 30 дней со дня получения заявления специалист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Администрации, и размещает извещение на официальном сайте и на официальном сайте Российской Федерации www.torgi.gov.ru.</w:t>
      </w:r>
    </w:p>
    <w:p w14:paraId="13094F82" w14:textId="11E15B48" w:rsidR="000512A4" w:rsidRPr="00261A05" w:rsidRDefault="000512A4" w:rsidP="000512A4">
      <w:pPr>
        <w:pStyle w:val="afd"/>
        <w:ind w:firstLine="709"/>
        <w:jc w:val="both"/>
        <w:rPr>
          <w:sz w:val="26"/>
          <w:szCs w:val="26"/>
        </w:rPr>
      </w:pPr>
      <w:r w:rsidRPr="00261A05">
        <w:rPr>
          <w:sz w:val="26"/>
          <w:szCs w:val="26"/>
        </w:rPr>
        <w:t>Если по истечении 30 дней со дня опубликования извещения о предоставлении земельного участка заявления о намерении участвовать в аукционе от иных заявителей не поступили:</w:t>
      </w:r>
    </w:p>
    <w:p w14:paraId="673BF435" w14:textId="091E08E6" w:rsidR="000512A4" w:rsidRPr="00261A05" w:rsidRDefault="000512A4" w:rsidP="000512A4">
      <w:pPr>
        <w:pStyle w:val="afd"/>
        <w:ind w:firstLine="709"/>
        <w:jc w:val="both"/>
        <w:rPr>
          <w:sz w:val="26"/>
          <w:szCs w:val="26"/>
        </w:rPr>
      </w:pPr>
      <w:r w:rsidRPr="00261A05">
        <w:rPr>
          <w:sz w:val="26"/>
          <w:szCs w:val="26"/>
        </w:rPr>
        <w:t>а) Администрация принимает решение в форме постановления о предварительном согласовании предоставления земельного участка, находящегося в ведении или в собственности органов местного самоуправления;</w:t>
      </w:r>
    </w:p>
    <w:p w14:paraId="02148820" w14:textId="604812A7" w:rsidR="000512A4" w:rsidRPr="00261A05" w:rsidRDefault="000512A4" w:rsidP="000512A4">
      <w:pPr>
        <w:pStyle w:val="afd"/>
        <w:ind w:firstLine="709"/>
        <w:jc w:val="both"/>
        <w:rPr>
          <w:sz w:val="26"/>
          <w:szCs w:val="26"/>
        </w:rPr>
      </w:pPr>
      <w:r w:rsidRPr="00261A05">
        <w:rPr>
          <w:sz w:val="26"/>
          <w:szCs w:val="26"/>
        </w:rPr>
        <w:t xml:space="preserve">б) специалист осуществляет подготовку и подписание договора купли-продажи или договора аренды земельного участка в трех экземплярах, а также в течении 3 рабочих дней направляет указанные договора для подписания заявителю, </w:t>
      </w:r>
      <w:r w:rsidRPr="00261A05">
        <w:rPr>
          <w:sz w:val="26"/>
          <w:szCs w:val="26"/>
        </w:rPr>
        <w:lastRenderedPageBreak/>
        <w:t>если не требуется образование испрашиваемого земельного участка или уточнение его границ.</w:t>
      </w:r>
    </w:p>
    <w:p w14:paraId="68B6D232" w14:textId="48008C39" w:rsidR="000512A4" w:rsidRPr="00261A05" w:rsidRDefault="000512A4" w:rsidP="000512A4">
      <w:pPr>
        <w:pStyle w:val="afd"/>
        <w:ind w:firstLine="709"/>
        <w:jc w:val="both"/>
        <w:rPr>
          <w:sz w:val="26"/>
          <w:szCs w:val="26"/>
        </w:rPr>
      </w:pPr>
      <w:r w:rsidRPr="00261A05">
        <w:rPr>
          <w:sz w:val="26"/>
          <w:szCs w:val="26"/>
        </w:rPr>
        <w:t>В случае, если в течение 30 дней со дня опубликования извещения о предоставлении земельного участка поступили заявления от иных заявителей о намерении участвовать в аукционе, специалист готовит отказ в форме уведомления в оказании муниципальной услуги и в течении 3 рабочих дней направляет его заявителю.</w:t>
      </w:r>
    </w:p>
    <w:p w14:paraId="48AAA634" w14:textId="581054B3" w:rsidR="000512A4" w:rsidRPr="00261A05" w:rsidRDefault="000512A4" w:rsidP="000512A4">
      <w:pPr>
        <w:pStyle w:val="afd"/>
        <w:ind w:firstLine="709"/>
        <w:jc w:val="both"/>
        <w:rPr>
          <w:sz w:val="26"/>
          <w:szCs w:val="26"/>
        </w:rPr>
      </w:pPr>
      <w:r w:rsidRPr="00261A05">
        <w:rPr>
          <w:sz w:val="26"/>
          <w:szCs w:val="26"/>
        </w:rPr>
        <w:t>18.5. Принятие и направление заявителю решения об отказе в предоставлении муниципальной услуги.</w:t>
      </w:r>
    </w:p>
    <w:p w14:paraId="55B6E1CB" w14:textId="77777777" w:rsidR="000512A4" w:rsidRPr="00261A05" w:rsidRDefault="000512A4" w:rsidP="000512A4">
      <w:pPr>
        <w:pStyle w:val="afd"/>
        <w:ind w:firstLine="709"/>
        <w:jc w:val="both"/>
        <w:rPr>
          <w:sz w:val="26"/>
          <w:szCs w:val="26"/>
        </w:rPr>
      </w:pPr>
      <w:r w:rsidRPr="00261A05">
        <w:rPr>
          <w:sz w:val="26"/>
          <w:szCs w:val="26"/>
        </w:rPr>
        <w:t xml:space="preserve">При наличии оснований, предусмотренных пункте 11.1. настоящего административного регламента, Администрация принимает решение: </w:t>
      </w:r>
    </w:p>
    <w:p w14:paraId="64011ED5" w14:textId="77777777" w:rsidR="000512A4" w:rsidRPr="00261A05" w:rsidRDefault="000512A4" w:rsidP="000512A4">
      <w:pPr>
        <w:pStyle w:val="afd"/>
        <w:ind w:firstLine="709"/>
        <w:jc w:val="both"/>
        <w:rPr>
          <w:sz w:val="26"/>
          <w:szCs w:val="26"/>
        </w:rPr>
      </w:pPr>
      <w:r w:rsidRPr="00261A05">
        <w:rPr>
          <w:sz w:val="26"/>
          <w:szCs w:val="26"/>
        </w:rPr>
        <w:t>- в форме уведомления об отказе в предварительном согласовании предоставления земельного участка или отказ в предоставлении земельного участка;</w:t>
      </w:r>
    </w:p>
    <w:p w14:paraId="1A08B569" w14:textId="7B8024E0" w:rsidR="000512A4" w:rsidRPr="00261A05" w:rsidRDefault="000512A4" w:rsidP="000512A4">
      <w:pPr>
        <w:pStyle w:val="afd"/>
        <w:ind w:firstLine="709"/>
        <w:jc w:val="both"/>
        <w:rPr>
          <w:sz w:val="26"/>
          <w:szCs w:val="26"/>
        </w:rPr>
      </w:pPr>
      <w:r w:rsidRPr="00261A05">
        <w:rPr>
          <w:sz w:val="26"/>
          <w:szCs w:val="26"/>
        </w:rPr>
        <w:t>- в форме уведомления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B24436D" w14:textId="526AD472" w:rsidR="000512A4" w:rsidRPr="00261A05" w:rsidRDefault="000512A4" w:rsidP="000512A4">
      <w:pPr>
        <w:pStyle w:val="afd"/>
        <w:ind w:firstLine="709"/>
        <w:jc w:val="both"/>
        <w:rPr>
          <w:sz w:val="26"/>
          <w:szCs w:val="26"/>
        </w:rPr>
      </w:pPr>
      <w:r w:rsidRPr="00261A05">
        <w:rPr>
          <w:sz w:val="26"/>
          <w:szCs w:val="26"/>
        </w:rPr>
        <w:t>-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w:t>
      </w:r>
    </w:p>
    <w:p w14:paraId="62BC8D94" w14:textId="1DCEEF46" w:rsidR="00D52DAA" w:rsidRPr="00261A05" w:rsidRDefault="000512A4" w:rsidP="000512A4">
      <w:pPr>
        <w:pStyle w:val="afd"/>
        <w:ind w:firstLine="709"/>
        <w:jc w:val="both"/>
        <w:rPr>
          <w:sz w:val="26"/>
          <w:szCs w:val="26"/>
        </w:rPr>
      </w:pPr>
      <w:r w:rsidRPr="00261A05">
        <w:rPr>
          <w:sz w:val="26"/>
          <w:szCs w:val="26"/>
        </w:rPr>
        <w:t>В течении трех рабочих дней направляет заявителю принятое решение.</w:t>
      </w:r>
    </w:p>
    <w:p w14:paraId="003A5E32" w14:textId="77777777" w:rsidR="000512A4" w:rsidRPr="00261A05" w:rsidRDefault="000512A4" w:rsidP="00850C70">
      <w:pPr>
        <w:pStyle w:val="afd"/>
        <w:ind w:firstLine="709"/>
        <w:jc w:val="both"/>
        <w:rPr>
          <w:sz w:val="26"/>
          <w:szCs w:val="26"/>
        </w:rPr>
      </w:pPr>
    </w:p>
    <w:p w14:paraId="57FB0040" w14:textId="77777777" w:rsidR="000512A4" w:rsidRPr="00261A05" w:rsidRDefault="000512A4" w:rsidP="00850C70">
      <w:pPr>
        <w:pStyle w:val="afd"/>
        <w:ind w:firstLine="709"/>
        <w:jc w:val="both"/>
        <w:rPr>
          <w:sz w:val="26"/>
          <w:szCs w:val="26"/>
          <w:shd w:val="clear" w:color="auto" w:fill="FFFFFF"/>
        </w:rPr>
      </w:pPr>
    </w:p>
    <w:p w14:paraId="7690428D" w14:textId="6383231F" w:rsidR="00455CE1" w:rsidRPr="00261A05" w:rsidRDefault="00455CE1" w:rsidP="00850C70">
      <w:pPr>
        <w:pStyle w:val="afd"/>
        <w:ind w:firstLine="709"/>
        <w:jc w:val="both"/>
        <w:rPr>
          <w:b/>
          <w:sz w:val="26"/>
          <w:szCs w:val="26"/>
        </w:rPr>
      </w:pPr>
      <w:r w:rsidRPr="00261A05">
        <w:rPr>
          <w:b/>
          <w:sz w:val="26"/>
          <w:szCs w:val="26"/>
        </w:rPr>
        <w:t>1</w:t>
      </w:r>
      <w:r w:rsidR="000512A4" w:rsidRPr="00261A05">
        <w:rPr>
          <w:b/>
          <w:sz w:val="26"/>
          <w:szCs w:val="26"/>
        </w:rPr>
        <w:t>9</w:t>
      </w:r>
      <w:r w:rsidRPr="00261A05">
        <w:rPr>
          <w:b/>
          <w:sz w:val="26"/>
          <w:szCs w:val="26"/>
        </w:rPr>
        <w:t>. Особенности предоставления муниципальной услуги в электронной форме</w:t>
      </w:r>
    </w:p>
    <w:p w14:paraId="5B582A76" w14:textId="7E1D13B8" w:rsidR="00245063" w:rsidRPr="00261A05" w:rsidRDefault="00245063" w:rsidP="00850C70">
      <w:pPr>
        <w:pStyle w:val="afd"/>
        <w:ind w:firstLine="709"/>
        <w:jc w:val="both"/>
        <w:rPr>
          <w:sz w:val="26"/>
          <w:szCs w:val="26"/>
        </w:rPr>
      </w:pPr>
      <w:r w:rsidRPr="00261A05">
        <w:rPr>
          <w:sz w:val="26"/>
          <w:szCs w:val="26"/>
        </w:rPr>
        <w:t>Организация предоставления муниципальной услуги осуществляется в том числе в электронном виде через Единый портал и (или) государственную информационную систему «Региональный портал государственных и муниципальных услуг Приморского края.</w:t>
      </w:r>
    </w:p>
    <w:p w14:paraId="32F8BBE7" w14:textId="1CA75AEE" w:rsidR="00455CE1" w:rsidRPr="00261A05" w:rsidRDefault="000512A4" w:rsidP="00850C70">
      <w:pPr>
        <w:pStyle w:val="afd"/>
        <w:ind w:firstLine="709"/>
        <w:jc w:val="both"/>
        <w:rPr>
          <w:b/>
          <w:sz w:val="26"/>
          <w:szCs w:val="26"/>
        </w:rPr>
      </w:pPr>
      <w:r w:rsidRPr="00261A05">
        <w:rPr>
          <w:b/>
          <w:sz w:val="26"/>
          <w:szCs w:val="26"/>
        </w:rPr>
        <w:t>20</w:t>
      </w:r>
      <w:r w:rsidR="00455CE1" w:rsidRPr="00261A05">
        <w:rPr>
          <w:b/>
          <w:sz w:val="26"/>
          <w:szCs w:val="26"/>
        </w:rPr>
        <w:t>. Особенности предоставления муниципальной услуги в МФЦ</w:t>
      </w:r>
    </w:p>
    <w:p w14:paraId="1EA992BC" w14:textId="26D7F75A" w:rsidR="00245063" w:rsidRPr="00261A05" w:rsidRDefault="00245063" w:rsidP="00245063">
      <w:pPr>
        <w:pStyle w:val="afd"/>
        <w:ind w:firstLine="709"/>
        <w:jc w:val="both"/>
        <w:rPr>
          <w:sz w:val="26"/>
          <w:szCs w:val="26"/>
        </w:rPr>
      </w:pPr>
      <w:r w:rsidRPr="00261A05">
        <w:rPr>
          <w:sz w:val="26"/>
          <w:szCs w:val="26"/>
        </w:rPr>
        <w:t>20.1.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6A6F05DE" w14:textId="4638F24A" w:rsidR="00245063" w:rsidRPr="00261A05" w:rsidRDefault="00245063" w:rsidP="00245063">
      <w:pPr>
        <w:pStyle w:val="afd"/>
        <w:ind w:firstLine="709"/>
        <w:jc w:val="both"/>
        <w:rPr>
          <w:sz w:val="26"/>
          <w:szCs w:val="26"/>
        </w:rPr>
      </w:pPr>
      <w:r w:rsidRPr="00261A05">
        <w:rPr>
          <w:sz w:val="26"/>
          <w:szCs w:val="26"/>
        </w:rPr>
        <w:t>1) информирование (консультация) по порядку предоставления муниципальной услуги;</w:t>
      </w:r>
    </w:p>
    <w:p w14:paraId="4041121B" w14:textId="11B3DC60" w:rsidR="00245063" w:rsidRPr="00261A05" w:rsidRDefault="00245063" w:rsidP="00245063">
      <w:pPr>
        <w:pStyle w:val="afd"/>
        <w:ind w:firstLine="709"/>
        <w:jc w:val="both"/>
        <w:rPr>
          <w:sz w:val="26"/>
          <w:szCs w:val="26"/>
        </w:rPr>
      </w:pPr>
      <w:r w:rsidRPr="00261A05">
        <w:rPr>
          <w:sz w:val="26"/>
          <w:szCs w:val="26"/>
        </w:rPr>
        <w:t>2) прием и регистрация запроса и документов от заявителя для получения муниципальной услуги;</w:t>
      </w:r>
    </w:p>
    <w:p w14:paraId="1B606456" w14:textId="77777777" w:rsidR="00245063" w:rsidRPr="00261A05" w:rsidRDefault="00245063" w:rsidP="00245063">
      <w:pPr>
        <w:pStyle w:val="afd"/>
        <w:ind w:firstLine="709"/>
        <w:jc w:val="both"/>
        <w:rPr>
          <w:sz w:val="26"/>
          <w:szCs w:val="26"/>
        </w:rPr>
      </w:pPr>
      <w:r w:rsidRPr="00261A05">
        <w:rPr>
          <w:sz w:val="26"/>
          <w:szCs w:val="26"/>
        </w:rP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5BF5F881" w14:textId="77777777" w:rsidR="00245063" w:rsidRPr="00261A05" w:rsidRDefault="00245063" w:rsidP="00245063">
      <w:pPr>
        <w:pStyle w:val="afd"/>
        <w:ind w:firstLine="709"/>
        <w:jc w:val="both"/>
        <w:rPr>
          <w:sz w:val="26"/>
          <w:szCs w:val="26"/>
        </w:rPr>
      </w:pPr>
      <w:r w:rsidRPr="00261A05">
        <w:rPr>
          <w:sz w:val="26"/>
          <w:szCs w:val="26"/>
        </w:rPr>
        <w:t xml:space="preserve">20.2. Осуществление административной процедуры «Информирование (консультация) по порядку предоставления муниципальной услуги». </w:t>
      </w:r>
    </w:p>
    <w:p w14:paraId="064B4EB9" w14:textId="6C9AEDAC" w:rsidR="00245063" w:rsidRPr="00261A05" w:rsidRDefault="00245063" w:rsidP="00245063">
      <w:pPr>
        <w:pStyle w:val="afd"/>
        <w:ind w:firstLine="709"/>
        <w:jc w:val="both"/>
        <w:rPr>
          <w:sz w:val="26"/>
          <w:szCs w:val="26"/>
        </w:rPr>
      </w:pPr>
      <w:r w:rsidRPr="00261A05">
        <w:rPr>
          <w:sz w:val="26"/>
          <w:szCs w:val="26"/>
        </w:rPr>
        <w:t xml:space="preserve">20.2.1.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w:t>
      </w:r>
      <w:r w:rsidRPr="00261A05">
        <w:rPr>
          <w:sz w:val="26"/>
          <w:szCs w:val="26"/>
        </w:rPr>
        <w:lastRenderedPageBreak/>
        <w:t>МФЦ (далее – привлекаемые организации) или при обращении в центр телефонного обслуживания МФЦ по следующим вопросам:</w:t>
      </w:r>
    </w:p>
    <w:p w14:paraId="1217CB3A" w14:textId="77777777" w:rsidR="00245063" w:rsidRPr="00261A05" w:rsidRDefault="00245063" w:rsidP="00245063">
      <w:pPr>
        <w:pStyle w:val="afd"/>
        <w:ind w:firstLine="709"/>
        <w:jc w:val="both"/>
        <w:rPr>
          <w:sz w:val="26"/>
          <w:szCs w:val="26"/>
        </w:rPr>
      </w:pPr>
      <w:r w:rsidRPr="00261A05">
        <w:rPr>
          <w:sz w:val="26"/>
          <w:szCs w:val="26"/>
        </w:rPr>
        <w:t>- срок предоставления муниципальной услуги;</w:t>
      </w:r>
    </w:p>
    <w:p w14:paraId="35DC3681" w14:textId="77777777" w:rsidR="00245063" w:rsidRPr="00261A05" w:rsidRDefault="00245063" w:rsidP="00245063">
      <w:pPr>
        <w:pStyle w:val="afd"/>
        <w:ind w:firstLine="709"/>
        <w:jc w:val="both"/>
        <w:rPr>
          <w:sz w:val="26"/>
          <w:szCs w:val="26"/>
        </w:rPr>
      </w:pPr>
      <w:r w:rsidRPr="00261A05">
        <w:rPr>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C23C2CF" w14:textId="0E9CD0DB" w:rsidR="00245063" w:rsidRPr="00261A05" w:rsidRDefault="00245063" w:rsidP="00245063">
      <w:pPr>
        <w:pStyle w:val="afd"/>
        <w:ind w:firstLine="709"/>
        <w:jc w:val="both"/>
        <w:rPr>
          <w:sz w:val="26"/>
          <w:szCs w:val="26"/>
        </w:rPr>
      </w:pPr>
      <w:r w:rsidRPr="00261A05">
        <w:rPr>
          <w:sz w:val="26"/>
          <w:szCs w:val="26"/>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62F57822" w14:textId="2D4F7BC8" w:rsidR="00245063" w:rsidRPr="00261A05" w:rsidRDefault="00245063" w:rsidP="00245063">
      <w:pPr>
        <w:pStyle w:val="afd"/>
        <w:ind w:firstLine="709"/>
        <w:jc w:val="both"/>
        <w:rPr>
          <w:sz w:val="26"/>
          <w:szCs w:val="26"/>
        </w:rPr>
      </w:pPr>
      <w:r w:rsidRPr="00261A05">
        <w:rPr>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7E0E90A2" w14:textId="5A0562D6" w:rsidR="00245063" w:rsidRPr="00261A05" w:rsidRDefault="00245063" w:rsidP="00245063">
      <w:pPr>
        <w:pStyle w:val="afd"/>
        <w:ind w:firstLine="709"/>
        <w:jc w:val="both"/>
        <w:rPr>
          <w:sz w:val="26"/>
          <w:szCs w:val="26"/>
        </w:rPr>
      </w:pPr>
      <w:r w:rsidRPr="00261A05">
        <w:rPr>
          <w:sz w:val="26"/>
          <w:szCs w:val="26"/>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0FCF805B" w14:textId="77777777" w:rsidR="00245063" w:rsidRPr="00261A05" w:rsidRDefault="00245063" w:rsidP="00245063">
      <w:pPr>
        <w:pStyle w:val="afd"/>
        <w:ind w:firstLine="709"/>
        <w:jc w:val="both"/>
        <w:rPr>
          <w:sz w:val="26"/>
          <w:szCs w:val="26"/>
        </w:rPr>
      </w:pPr>
      <w:r w:rsidRPr="00261A05">
        <w:rPr>
          <w:sz w:val="26"/>
          <w:szCs w:val="26"/>
        </w:rPr>
        <w:t>- режим работы и адреса иных МФЦ и привлекаемых организаций, находящихся на территории Приморского края;</w:t>
      </w:r>
    </w:p>
    <w:p w14:paraId="267BCCF2" w14:textId="77777777" w:rsidR="00245063" w:rsidRPr="00261A05" w:rsidRDefault="00245063" w:rsidP="00245063">
      <w:pPr>
        <w:pStyle w:val="afd"/>
        <w:ind w:firstLine="709"/>
        <w:jc w:val="both"/>
        <w:rPr>
          <w:sz w:val="26"/>
          <w:szCs w:val="26"/>
        </w:rPr>
      </w:pPr>
      <w:r w:rsidRPr="00261A05">
        <w:rPr>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767227FE" w14:textId="1BAD84C2" w:rsidR="00245063" w:rsidRPr="00261A05" w:rsidRDefault="00245063" w:rsidP="00245063">
      <w:pPr>
        <w:pStyle w:val="afd"/>
        <w:ind w:firstLine="709"/>
        <w:jc w:val="both"/>
        <w:rPr>
          <w:sz w:val="26"/>
          <w:szCs w:val="26"/>
        </w:rPr>
      </w:pPr>
      <w:r w:rsidRPr="00261A05">
        <w:rPr>
          <w:sz w:val="26"/>
          <w:szCs w:val="26"/>
        </w:rPr>
        <w:t>20.3. Осуществление административной процедуры «Прием и регистрация запроса и документов».</w:t>
      </w:r>
    </w:p>
    <w:p w14:paraId="14753170" w14:textId="6ACAD839" w:rsidR="00245063" w:rsidRPr="00261A05" w:rsidRDefault="00245063" w:rsidP="00245063">
      <w:pPr>
        <w:pStyle w:val="afd"/>
        <w:ind w:firstLine="709"/>
        <w:jc w:val="both"/>
        <w:rPr>
          <w:sz w:val="26"/>
          <w:szCs w:val="26"/>
        </w:rPr>
      </w:pPr>
      <w:r w:rsidRPr="00261A05">
        <w:rPr>
          <w:sz w:val="26"/>
          <w:szCs w:val="26"/>
        </w:rPr>
        <w:t>20.3.1.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14:paraId="6EF65A65" w14:textId="3EDDFACD" w:rsidR="00245063" w:rsidRPr="00261A05" w:rsidRDefault="00245063" w:rsidP="00245063">
      <w:pPr>
        <w:pStyle w:val="afd"/>
        <w:ind w:firstLine="709"/>
        <w:jc w:val="both"/>
        <w:rPr>
          <w:sz w:val="26"/>
          <w:szCs w:val="26"/>
        </w:rPr>
      </w:pPr>
      <w:r w:rsidRPr="00261A05">
        <w:rPr>
          <w:sz w:val="26"/>
          <w:szCs w:val="26"/>
        </w:rPr>
        <w:t>20.3.2.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7BF6C42E" w14:textId="64EB5AA5" w:rsidR="00245063" w:rsidRPr="00261A05" w:rsidRDefault="00245063" w:rsidP="00245063">
      <w:pPr>
        <w:pStyle w:val="afd"/>
        <w:ind w:firstLine="709"/>
        <w:jc w:val="both"/>
        <w:rPr>
          <w:sz w:val="26"/>
          <w:szCs w:val="26"/>
        </w:rPr>
      </w:pPr>
      <w:r w:rsidRPr="00261A05">
        <w:rPr>
          <w:sz w:val="26"/>
          <w:szCs w:val="26"/>
        </w:rPr>
        <w:t>а) в случае наличия оснований, предусмотренных п. 17.2.1. настоящего административного регламента, уведомляет заявителя о возможности получения отказа в предоставлении муниципальной услуги;</w:t>
      </w:r>
    </w:p>
    <w:p w14:paraId="44D123B4" w14:textId="77777777" w:rsidR="00245063" w:rsidRPr="00261A05" w:rsidRDefault="00245063" w:rsidP="00245063">
      <w:pPr>
        <w:pStyle w:val="afd"/>
        <w:ind w:firstLine="709"/>
        <w:jc w:val="both"/>
        <w:rPr>
          <w:sz w:val="26"/>
          <w:szCs w:val="26"/>
        </w:rPr>
      </w:pPr>
      <w:r w:rsidRPr="00261A05">
        <w:rPr>
          <w:sz w:val="26"/>
          <w:szCs w:val="26"/>
        </w:rPr>
        <w:t>б) если заявитель настаивает на приеме документов, специалист приема МФЦ делает в расписке отметку «принято по требованию».</w:t>
      </w:r>
    </w:p>
    <w:p w14:paraId="26538822" w14:textId="77777777" w:rsidR="00245063" w:rsidRPr="00261A05" w:rsidRDefault="00245063" w:rsidP="00245063">
      <w:pPr>
        <w:pStyle w:val="afd"/>
        <w:ind w:firstLine="709"/>
        <w:jc w:val="both"/>
        <w:rPr>
          <w:sz w:val="26"/>
          <w:szCs w:val="26"/>
        </w:rPr>
      </w:pPr>
      <w:r w:rsidRPr="00261A05">
        <w:rPr>
          <w:sz w:val="26"/>
          <w:szCs w:val="26"/>
        </w:rPr>
        <w:t xml:space="preserve">20.3.3.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
    <w:p w14:paraId="6D9A4EB9" w14:textId="79A04701" w:rsidR="00245063" w:rsidRPr="00261A05" w:rsidRDefault="00245063" w:rsidP="00245063">
      <w:pPr>
        <w:pStyle w:val="afd"/>
        <w:ind w:firstLine="709"/>
        <w:jc w:val="both"/>
        <w:rPr>
          <w:sz w:val="26"/>
          <w:szCs w:val="26"/>
        </w:rPr>
      </w:pPr>
      <w:r w:rsidRPr="00261A05">
        <w:rPr>
          <w:sz w:val="26"/>
          <w:szCs w:val="26"/>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53CB0F42" w14:textId="46DAC8AB" w:rsidR="00245063" w:rsidRPr="00261A05" w:rsidRDefault="00245063" w:rsidP="00245063">
      <w:pPr>
        <w:pStyle w:val="afd"/>
        <w:ind w:firstLine="709"/>
        <w:jc w:val="both"/>
        <w:rPr>
          <w:sz w:val="26"/>
          <w:szCs w:val="26"/>
        </w:rPr>
      </w:pPr>
      <w:r w:rsidRPr="00261A05">
        <w:rPr>
          <w:sz w:val="26"/>
          <w:szCs w:val="26"/>
        </w:rPr>
        <w:t xml:space="preserve">20.3.4. Специалист приема МФЦ формирует и распечатывает 1 (один) экземпляр расписки о приеме документов, содержащей перечень представ-ленных </w:t>
      </w:r>
      <w:r w:rsidRPr="00261A05">
        <w:rPr>
          <w:sz w:val="26"/>
          <w:szCs w:val="26"/>
        </w:rPr>
        <w:lastRenderedPageBreak/>
        <w:t>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схема расположения земельного участка на кадастровом плане территории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14:paraId="30154127" w14:textId="0F8D7527" w:rsidR="00245063" w:rsidRPr="00261A05" w:rsidRDefault="00245063" w:rsidP="00245063">
      <w:pPr>
        <w:pStyle w:val="afd"/>
        <w:ind w:firstLine="709"/>
        <w:jc w:val="both"/>
        <w:rPr>
          <w:sz w:val="26"/>
          <w:szCs w:val="26"/>
        </w:rPr>
      </w:pPr>
      <w:r w:rsidRPr="00261A05">
        <w:rPr>
          <w:sz w:val="26"/>
          <w:szCs w:val="26"/>
        </w:rPr>
        <w:t>20.3.5. Принятые у заявителя документы, заявление и расписка передаются в электронном виде в Администрацию по защищенным каналам связи.</w:t>
      </w:r>
    </w:p>
    <w:p w14:paraId="3A713768" w14:textId="77777777" w:rsidR="00245063" w:rsidRPr="00261A05" w:rsidRDefault="00245063" w:rsidP="00245063">
      <w:pPr>
        <w:pStyle w:val="afd"/>
        <w:ind w:firstLine="709"/>
        <w:jc w:val="both"/>
        <w:rPr>
          <w:sz w:val="26"/>
          <w:szCs w:val="26"/>
        </w:rPr>
      </w:pPr>
      <w:r w:rsidRPr="00261A05">
        <w:rPr>
          <w:sz w:val="26"/>
          <w:szCs w:val="26"/>
        </w:rPr>
        <w:t>Не подлежит сканированию и передается на бумажных носителях в Администрацию схема расположения земельного участка на кадастровом плане территории, в случае если её размер превышает размер листа формата A4.</w:t>
      </w:r>
    </w:p>
    <w:p w14:paraId="24675A23" w14:textId="6C80FCBC" w:rsidR="00245063" w:rsidRPr="00261A05" w:rsidRDefault="00245063" w:rsidP="00245063">
      <w:pPr>
        <w:pStyle w:val="afd"/>
        <w:ind w:firstLine="709"/>
        <w:jc w:val="both"/>
        <w:rPr>
          <w:sz w:val="26"/>
          <w:szCs w:val="26"/>
        </w:rPr>
      </w:pPr>
      <w:r w:rsidRPr="00261A05">
        <w:rPr>
          <w:sz w:val="26"/>
          <w:szCs w:val="26"/>
        </w:rPr>
        <w:t>20.4.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BF9C3E3" w14:textId="582FEAD8" w:rsidR="00245063" w:rsidRPr="00261A05" w:rsidRDefault="00245063" w:rsidP="00245063">
      <w:pPr>
        <w:pStyle w:val="afd"/>
        <w:ind w:firstLine="709"/>
        <w:jc w:val="both"/>
        <w:rPr>
          <w:sz w:val="26"/>
          <w:szCs w:val="26"/>
        </w:rPr>
      </w:pPr>
      <w:r w:rsidRPr="00261A05">
        <w:rPr>
          <w:sz w:val="26"/>
          <w:szCs w:val="26"/>
        </w:rPr>
        <w:t xml:space="preserve">20.4.1.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14:paraId="27DCA6C5" w14:textId="41515030" w:rsidR="00245063" w:rsidRPr="00261A05" w:rsidRDefault="00245063" w:rsidP="00245063">
      <w:pPr>
        <w:pStyle w:val="afd"/>
        <w:ind w:firstLine="709"/>
        <w:jc w:val="both"/>
        <w:rPr>
          <w:sz w:val="26"/>
          <w:szCs w:val="26"/>
        </w:rPr>
      </w:pPr>
      <w:r w:rsidRPr="00261A05">
        <w:rPr>
          <w:sz w:val="26"/>
          <w:szCs w:val="26"/>
        </w:rPr>
        <w:t>20.4.2.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56F69C19" w14:textId="6AE96FF9" w:rsidR="00245063" w:rsidRPr="00261A05" w:rsidRDefault="00245063" w:rsidP="00245063">
      <w:pPr>
        <w:pStyle w:val="afd"/>
        <w:ind w:firstLine="709"/>
        <w:jc w:val="both"/>
        <w:rPr>
          <w:sz w:val="26"/>
          <w:szCs w:val="26"/>
        </w:rPr>
      </w:pPr>
      <w:r w:rsidRPr="00261A05">
        <w:rPr>
          <w:sz w:val="26"/>
          <w:szCs w:val="26"/>
        </w:rPr>
        <w:t>20.4.3.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DCF3E54" w14:textId="77777777" w:rsidR="00245063" w:rsidRPr="00261A05" w:rsidRDefault="00245063" w:rsidP="00245063">
      <w:pPr>
        <w:pStyle w:val="afd"/>
        <w:ind w:firstLine="709"/>
        <w:jc w:val="both"/>
        <w:rPr>
          <w:sz w:val="26"/>
          <w:szCs w:val="26"/>
        </w:rPr>
      </w:pPr>
      <w:r w:rsidRPr="00261A05">
        <w:rPr>
          <w:sz w:val="26"/>
          <w:szCs w:val="26"/>
        </w:rP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14:paraId="2296EECA" w14:textId="0AF059F2" w:rsidR="00245063" w:rsidRPr="00261A05" w:rsidRDefault="00245063" w:rsidP="00245063">
      <w:pPr>
        <w:pStyle w:val="afd"/>
        <w:ind w:firstLine="709"/>
        <w:jc w:val="both"/>
        <w:rPr>
          <w:sz w:val="26"/>
          <w:szCs w:val="26"/>
        </w:rPr>
      </w:pPr>
      <w:r w:rsidRPr="00261A05">
        <w:rPr>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3537FCC" w14:textId="41B744D3" w:rsidR="00245063" w:rsidRPr="00261A05" w:rsidRDefault="00245063" w:rsidP="00245063">
      <w:pPr>
        <w:pStyle w:val="afd"/>
        <w:ind w:firstLine="709"/>
        <w:jc w:val="both"/>
        <w:rPr>
          <w:sz w:val="26"/>
          <w:szCs w:val="26"/>
        </w:rPr>
      </w:pPr>
      <w:r w:rsidRPr="00261A05">
        <w:rPr>
          <w:sz w:val="26"/>
          <w:szCs w:val="26"/>
        </w:rPr>
        <w:t>в) учет выдачи экземпляров электронных документов на бумажном носителе.</w:t>
      </w:r>
    </w:p>
    <w:p w14:paraId="055A625F" w14:textId="2B6CBBB9" w:rsidR="00245063" w:rsidRPr="00261A05" w:rsidRDefault="00245063" w:rsidP="00245063">
      <w:pPr>
        <w:pStyle w:val="afd"/>
        <w:ind w:firstLine="709"/>
        <w:jc w:val="both"/>
        <w:rPr>
          <w:sz w:val="26"/>
          <w:szCs w:val="26"/>
        </w:rPr>
      </w:pPr>
      <w:r w:rsidRPr="00261A05">
        <w:rPr>
          <w:sz w:val="26"/>
          <w:szCs w:val="26"/>
        </w:rPr>
        <w:t xml:space="preserve">20.4.4.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73A5FD6E" w14:textId="5FC17269" w:rsidR="00F24690" w:rsidRPr="00261A05" w:rsidRDefault="00245063" w:rsidP="00245063">
      <w:pPr>
        <w:pStyle w:val="afd"/>
        <w:ind w:firstLine="709"/>
        <w:jc w:val="both"/>
        <w:rPr>
          <w:sz w:val="26"/>
          <w:szCs w:val="26"/>
        </w:rPr>
      </w:pPr>
      <w:r w:rsidRPr="00261A05">
        <w:rPr>
          <w:sz w:val="26"/>
          <w:szCs w:val="26"/>
        </w:rPr>
        <w:t xml:space="preserve">20.5. В соответствии с заключенным соглашением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 </w:t>
      </w:r>
      <w:r w:rsidRPr="00261A05">
        <w:rPr>
          <w:sz w:val="26"/>
          <w:szCs w:val="26"/>
        </w:rPr>
        <w:lastRenderedPageBreak/>
        <w:t>полученных из информационных систем Администрации,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040B9DE2" w14:textId="77777777" w:rsidR="00F24690" w:rsidRPr="00261A05" w:rsidRDefault="00BA52CA" w:rsidP="00F24690">
      <w:pPr>
        <w:pStyle w:val="afd"/>
        <w:jc w:val="center"/>
        <w:rPr>
          <w:sz w:val="26"/>
          <w:szCs w:val="26"/>
        </w:rPr>
      </w:pPr>
      <w:r w:rsidRPr="00261A05">
        <w:rPr>
          <w:sz w:val="26"/>
          <w:szCs w:val="26"/>
          <w:lang w:val="en-US"/>
        </w:rPr>
        <w:t>I</w:t>
      </w:r>
      <w:r w:rsidR="00814D1F" w:rsidRPr="00261A05">
        <w:rPr>
          <w:sz w:val="26"/>
          <w:szCs w:val="26"/>
          <w:lang w:val="en-US"/>
        </w:rPr>
        <w:t>V</w:t>
      </w:r>
      <w:r w:rsidR="00814D1F" w:rsidRPr="00261A05">
        <w:rPr>
          <w:sz w:val="26"/>
          <w:szCs w:val="26"/>
        </w:rPr>
        <w:t>. ФОРМЫ КОНТРОЛЯ</w:t>
      </w:r>
      <w:r w:rsidR="00F24690" w:rsidRPr="00261A05">
        <w:rPr>
          <w:sz w:val="26"/>
          <w:szCs w:val="26"/>
        </w:rPr>
        <w:t xml:space="preserve"> </w:t>
      </w:r>
      <w:r w:rsidR="00814D1F" w:rsidRPr="00261A05">
        <w:rPr>
          <w:sz w:val="26"/>
          <w:szCs w:val="26"/>
        </w:rPr>
        <w:t>ЗА ИСПОЛНЕНИЕМ</w:t>
      </w:r>
    </w:p>
    <w:p w14:paraId="25227C91" w14:textId="46B4FBC9" w:rsidR="00814D1F" w:rsidRPr="00261A05" w:rsidRDefault="00814D1F" w:rsidP="00F24690">
      <w:pPr>
        <w:pStyle w:val="afd"/>
        <w:jc w:val="center"/>
        <w:rPr>
          <w:sz w:val="26"/>
          <w:szCs w:val="26"/>
        </w:rPr>
      </w:pPr>
      <w:r w:rsidRPr="00261A05">
        <w:rPr>
          <w:sz w:val="26"/>
          <w:szCs w:val="26"/>
        </w:rPr>
        <w:t>АДМИНИСТРАТИВНОГО РЕГЛАМЕНТА</w:t>
      </w:r>
    </w:p>
    <w:p w14:paraId="37117D00" w14:textId="77777777" w:rsidR="00814D1F" w:rsidRPr="00261A05" w:rsidRDefault="00814D1F" w:rsidP="00850C70">
      <w:pPr>
        <w:pStyle w:val="afd"/>
        <w:ind w:firstLine="709"/>
        <w:jc w:val="both"/>
        <w:rPr>
          <w:sz w:val="26"/>
          <w:szCs w:val="26"/>
        </w:rPr>
      </w:pPr>
    </w:p>
    <w:p w14:paraId="3E424C69" w14:textId="6E8EBEE2" w:rsidR="00245063" w:rsidRPr="00261A05" w:rsidRDefault="00245063" w:rsidP="00245063">
      <w:pPr>
        <w:pStyle w:val="afd"/>
        <w:ind w:firstLine="709"/>
        <w:jc w:val="both"/>
        <w:rPr>
          <w:sz w:val="26"/>
          <w:szCs w:val="26"/>
        </w:rPr>
      </w:pPr>
      <w:r w:rsidRPr="00261A05">
        <w:rPr>
          <w:sz w:val="26"/>
          <w:szCs w:val="26"/>
        </w:rPr>
        <w:t>21.1. Контроль соблюдения последовательности действий специалистами Администрации,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заместителем главы Администрации.</w:t>
      </w:r>
    </w:p>
    <w:p w14:paraId="107A2519" w14:textId="753DD251" w:rsidR="00245063" w:rsidRPr="00261A05" w:rsidRDefault="00245063" w:rsidP="00245063">
      <w:pPr>
        <w:pStyle w:val="afd"/>
        <w:ind w:firstLine="709"/>
        <w:jc w:val="both"/>
        <w:rPr>
          <w:sz w:val="26"/>
          <w:szCs w:val="26"/>
        </w:rPr>
      </w:pPr>
      <w:r w:rsidRPr="00261A05">
        <w:rPr>
          <w:sz w:val="26"/>
          <w:szCs w:val="26"/>
        </w:rPr>
        <w:t>21.2.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38EDF877" w14:textId="48B4038D" w:rsidR="00245063" w:rsidRPr="00261A05" w:rsidRDefault="00245063" w:rsidP="00245063">
      <w:pPr>
        <w:pStyle w:val="afd"/>
        <w:ind w:firstLine="709"/>
        <w:jc w:val="both"/>
        <w:rPr>
          <w:sz w:val="26"/>
          <w:szCs w:val="26"/>
        </w:rPr>
      </w:pPr>
      <w:r w:rsidRPr="00261A05">
        <w:rPr>
          <w:sz w:val="26"/>
          <w:szCs w:val="26"/>
        </w:rPr>
        <w:t>21.3. Контроль соблюдения последовательности действий, определенных административными процедурами, и принятия решений сотрудниками Администрации осуществляется начальник</w:t>
      </w:r>
      <w:r w:rsidR="009429F4">
        <w:rPr>
          <w:sz w:val="26"/>
          <w:szCs w:val="26"/>
        </w:rPr>
        <w:t>ами</w:t>
      </w:r>
      <w:r w:rsidRPr="00261A05">
        <w:rPr>
          <w:sz w:val="26"/>
          <w:szCs w:val="26"/>
        </w:rPr>
        <w:t xml:space="preserve"> отдел</w:t>
      </w:r>
      <w:r w:rsidR="009429F4">
        <w:rPr>
          <w:sz w:val="26"/>
          <w:szCs w:val="26"/>
        </w:rPr>
        <w:t>ов</w:t>
      </w:r>
      <w:r w:rsidRPr="00261A05">
        <w:rPr>
          <w:sz w:val="26"/>
          <w:szCs w:val="26"/>
        </w:rPr>
        <w:t>.</w:t>
      </w:r>
    </w:p>
    <w:p w14:paraId="1C61B28B" w14:textId="0F2BFE4E" w:rsidR="00245063" w:rsidRPr="00261A05" w:rsidRDefault="00245063" w:rsidP="00245063">
      <w:pPr>
        <w:pStyle w:val="afd"/>
        <w:ind w:firstLine="709"/>
        <w:jc w:val="both"/>
        <w:rPr>
          <w:sz w:val="26"/>
          <w:szCs w:val="26"/>
        </w:rPr>
      </w:pPr>
      <w:r w:rsidRPr="00261A05">
        <w:rPr>
          <w:sz w:val="26"/>
          <w:szCs w:val="26"/>
        </w:rPr>
        <w:t>21.4.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14:paraId="6B0B32A5" w14:textId="77777777" w:rsidR="00245063" w:rsidRPr="00261A05" w:rsidRDefault="00245063" w:rsidP="00245063">
      <w:pPr>
        <w:pStyle w:val="afd"/>
        <w:ind w:firstLine="709"/>
        <w:jc w:val="both"/>
        <w:rPr>
          <w:sz w:val="26"/>
          <w:szCs w:val="26"/>
        </w:rPr>
      </w:pPr>
      <w:r w:rsidRPr="00261A05">
        <w:rPr>
          <w:sz w:val="26"/>
          <w:szCs w:val="26"/>
        </w:rPr>
        <w:t>21.5. Контроль осуществляется начальником отдела не реже одного раза в месяц.</w:t>
      </w:r>
    </w:p>
    <w:p w14:paraId="72A92515" w14:textId="0064073F" w:rsidR="0003359E" w:rsidRPr="00261A05" w:rsidRDefault="00245063" w:rsidP="00245063">
      <w:pPr>
        <w:pStyle w:val="afd"/>
        <w:ind w:firstLine="709"/>
        <w:jc w:val="both"/>
        <w:rPr>
          <w:sz w:val="26"/>
          <w:szCs w:val="26"/>
        </w:rPr>
      </w:pPr>
      <w:r w:rsidRPr="00261A05">
        <w:rPr>
          <w:sz w:val="26"/>
          <w:szCs w:val="26"/>
        </w:rPr>
        <w:t>21.6.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14:paraId="265C6F29" w14:textId="77777777" w:rsidR="00245063" w:rsidRPr="00261A05" w:rsidRDefault="00245063" w:rsidP="00245063">
      <w:pPr>
        <w:pStyle w:val="afd"/>
        <w:ind w:firstLine="709"/>
        <w:jc w:val="both"/>
        <w:rPr>
          <w:sz w:val="26"/>
          <w:szCs w:val="26"/>
        </w:rPr>
      </w:pPr>
    </w:p>
    <w:p w14:paraId="282C17D3" w14:textId="77777777" w:rsidR="00F24690" w:rsidRPr="00261A05" w:rsidRDefault="00BA52CA" w:rsidP="00F24690">
      <w:pPr>
        <w:pStyle w:val="afd"/>
        <w:jc w:val="center"/>
        <w:rPr>
          <w:sz w:val="26"/>
          <w:szCs w:val="26"/>
        </w:rPr>
      </w:pPr>
      <w:r w:rsidRPr="00261A05">
        <w:rPr>
          <w:sz w:val="26"/>
          <w:szCs w:val="26"/>
          <w:lang w:val="en-US"/>
        </w:rPr>
        <w:t>V</w:t>
      </w:r>
      <w:r w:rsidRPr="00261A05">
        <w:rPr>
          <w:sz w:val="26"/>
          <w:szCs w:val="26"/>
        </w:rPr>
        <w:t xml:space="preserve">. </w:t>
      </w:r>
      <w:r w:rsidR="00CE09C8" w:rsidRPr="00261A05">
        <w:rPr>
          <w:sz w:val="26"/>
          <w:szCs w:val="26"/>
        </w:rPr>
        <w:t>ДОСУДЕБНЫЙ (ВНЕСУДЕБНЫЙ) ПОРЯДОК ОБЖАЛОВАНИЯ</w:t>
      </w:r>
      <w:r w:rsidR="00E20F64" w:rsidRPr="00261A05">
        <w:rPr>
          <w:sz w:val="26"/>
          <w:szCs w:val="26"/>
        </w:rPr>
        <w:t xml:space="preserve"> ЗАЯВИТЕЛЕМ </w:t>
      </w:r>
      <w:r w:rsidR="00CE09C8" w:rsidRPr="00261A05">
        <w:rPr>
          <w:sz w:val="26"/>
          <w:szCs w:val="26"/>
        </w:rPr>
        <w:t>РЕШЕНИЙ И ДЕЙСТВИЙ (БЕЗДЕЙСТВИЯ) ОРГАНА, ПРЕДОСТАВЛЯЮЩЕГО</w:t>
      </w:r>
      <w:r w:rsidR="00E20F64" w:rsidRPr="00261A05">
        <w:rPr>
          <w:sz w:val="26"/>
          <w:szCs w:val="26"/>
        </w:rPr>
        <w:t xml:space="preserve"> </w:t>
      </w:r>
      <w:r w:rsidR="00CE09C8" w:rsidRPr="00261A05">
        <w:rPr>
          <w:sz w:val="26"/>
          <w:szCs w:val="26"/>
        </w:rPr>
        <w:t xml:space="preserve">МУНИЦИПАЛЬНУЮ УСЛУГУ, ДОЛЖНОСТНОГО ЛИЦА ОРГАНА, ПРЕДОСТАВЛЯЮЩЕГО МУНИЦИПАЛЬНУЮ УСЛУГУ, ЛИБО </w:t>
      </w:r>
    </w:p>
    <w:p w14:paraId="5434C001" w14:textId="77777777" w:rsidR="00F24690" w:rsidRPr="00261A05" w:rsidRDefault="00CE09C8" w:rsidP="00F24690">
      <w:pPr>
        <w:pStyle w:val="afd"/>
        <w:jc w:val="center"/>
        <w:rPr>
          <w:sz w:val="26"/>
          <w:szCs w:val="26"/>
        </w:rPr>
      </w:pPr>
      <w:r w:rsidRPr="00261A05">
        <w:rPr>
          <w:sz w:val="26"/>
          <w:szCs w:val="26"/>
        </w:rPr>
        <w:t>МУНИЦИПАЛЬНОГО СЛУЖАЩЕГО,</w:t>
      </w:r>
      <w:r w:rsidR="00227AC1" w:rsidRPr="00261A05">
        <w:rPr>
          <w:sz w:val="26"/>
          <w:szCs w:val="26"/>
        </w:rPr>
        <w:t xml:space="preserve"> МНОГОФУНКЦИОНАЛЬНОГО</w:t>
      </w:r>
    </w:p>
    <w:p w14:paraId="1D729B46" w14:textId="2F765458" w:rsidR="00CE09C8" w:rsidRPr="00261A05" w:rsidRDefault="00227AC1" w:rsidP="00F24690">
      <w:pPr>
        <w:pStyle w:val="afd"/>
        <w:jc w:val="center"/>
        <w:rPr>
          <w:sz w:val="26"/>
          <w:szCs w:val="26"/>
        </w:rPr>
      </w:pPr>
      <w:r w:rsidRPr="00261A05">
        <w:rPr>
          <w:sz w:val="26"/>
          <w:szCs w:val="26"/>
        </w:rPr>
        <w:t>ЦЕНТРА,</w:t>
      </w:r>
      <w:r w:rsidR="00CE09C8" w:rsidRPr="00261A05">
        <w:rPr>
          <w:sz w:val="26"/>
          <w:szCs w:val="26"/>
        </w:rPr>
        <w:t xml:space="preserve"> РАБОТНИКА МНОГОФУНКЦИОНАЛЬНОГО ЦЕНТРА</w:t>
      </w:r>
    </w:p>
    <w:p w14:paraId="50BB7BC9" w14:textId="77777777" w:rsidR="00814D1F" w:rsidRPr="00261A05" w:rsidRDefault="00814D1F" w:rsidP="00850C70">
      <w:pPr>
        <w:pStyle w:val="afd"/>
        <w:ind w:firstLine="709"/>
        <w:jc w:val="both"/>
        <w:rPr>
          <w:sz w:val="26"/>
          <w:szCs w:val="26"/>
        </w:rPr>
      </w:pPr>
    </w:p>
    <w:p w14:paraId="4388A011" w14:textId="1B40DF53" w:rsidR="00814D1F" w:rsidRPr="00261A05" w:rsidRDefault="00BA52CA"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 xml:space="preserve">.1. </w:t>
      </w:r>
      <w:r w:rsidR="009070E4" w:rsidRPr="00261A05">
        <w:rPr>
          <w:sz w:val="26"/>
          <w:szCs w:val="26"/>
        </w:rPr>
        <w:t xml:space="preserve">Решения и действия (бездействие) </w:t>
      </w:r>
      <w:r w:rsidR="00A943C8" w:rsidRPr="00261A05">
        <w:rPr>
          <w:sz w:val="26"/>
          <w:szCs w:val="26"/>
        </w:rPr>
        <w:t>Администрации</w:t>
      </w:r>
      <w:r w:rsidR="009070E4" w:rsidRPr="00261A05">
        <w:rPr>
          <w:sz w:val="26"/>
          <w:szCs w:val="26"/>
        </w:rPr>
        <w:t xml:space="preserve">, должностных лиц органа, предоставляющего муниципальную услугу, муниципальных служащих, работников МФЦ, принятые (осуществляемые) в ходе предоставления муниципальной услуги, могут быть обжалованы заявителем в досудебном </w:t>
      </w:r>
      <w:r w:rsidR="009070E4" w:rsidRPr="00261A05">
        <w:rPr>
          <w:sz w:val="26"/>
          <w:szCs w:val="26"/>
        </w:rPr>
        <w:lastRenderedPageBreak/>
        <w:t xml:space="preserve">(внесудебном) порядке путем направления жалобы в письменной форме на бумажном носителе, в электронной форме в адрес </w:t>
      </w:r>
      <w:r w:rsidR="00A943C8" w:rsidRPr="00261A05">
        <w:rPr>
          <w:sz w:val="26"/>
          <w:szCs w:val="26"/>
        </w:rPr>
        <w:t>Администрации</w:t>
      </w:r>
      <w:r w:rsidR="00814D1F" w:rsidRPr="00261A05">
        <w:rPr>
          <w:sz w:val="26"/>
          <w:szCs w:val="26"/>
        </w:rPr>
        <w:t>.</w:t>
      </w:r>
    </w:p>
    <w:p w14:paraId="6B71820B" w14:textId="5C432E9A"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Pr="00261A05">
        <w:rPr>
          <w:sz w:val="26"/>
          <w:szCs w:val="26"/>
        </w:rPr>
        <w:t>.2</w:t>
      </w:r>
      <w:r w:rsidR="00814D1F" w:rsidRPr="00261A05">
        <w:rPr>
          <w:sz w:val="26"/>
          <w:szCs w:val="26"/>
        </w:rPr>
        <w:t>.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14:paraId="7C96BFFA" w14:textId="2CA75351"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.2.1 нарушения срока регистрации заявления о предоставлении муниципальной услуги;</w:t>
      </w:r>
    </w:p>
    <w:p w14:paraId="3E4FCDE2" w14:textId="2A6658A6"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.2.2 нарушения срока предоставления муниципальной услуги;</w:t>
      </w:r>
    </w:p>
    <w:p w14:paraId="169A3EE1" w14:textId="0F940B33"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F00688" w:rsidRPr="00261A05">
        <w:rPr>
          <w:sz w:val="26"/>
          <w:szCs w:val="26"/>
        </w:rPr>
        <w:t>, нормативными правовыми актами Приморского края</w:t>
      </w:r>
      <w:r w:rsidR="00814D1F" w:rsidRPr="00261A05">
        <w:rPr>
          <w:sz w:val="26"/>
          <w:szCs w:val="26"/>
        </w:rPr>
        <w:t xml:space="preserve">, муниципальными правовыми актами </w:t>
      </w:r>
      <w:r w:rsidR="00A943C8" w:rsidRPr="00261A05">
        <w:rPr>
          <w:sz w:val="26"/>
          <w:szCs w:val="26"/>
        </w:rPr>
        <w:t xml:space="preserve">Администрации </w:t>
      </w:r>
      <w:r w:rsidR="00814D1F" w:rsidRPr="00261A05">
        <w:rPr>
          <w:sz w:val="26"/>
          <w:szCs w:val="26"/>
        </w:rPr>
        <w:t>для предоставления муниципальной услуги;</w:t>
      </w:r>
    </w:p>
    <w:p w14:paraId="366B072B" w14:textId="32A035C1"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.2.4 отказа заявителю в приеме документов, предоставление которых предусмотрено нормативными правовыми актами Российской Федерации,</w:t>
      </w:r>
      <w:r w:rsidR="00F00688" w:rsidRPr="00261A05">
        <w:rPr>
          <w:sz w:val="26"/>
          <w:szCs w:val="26"/>
        </w:rPr>
        <w:t xml:space="preserve"> нормативными правовыми актами Приморского края,</w:t>
      </w:r>
      <w:r w:rsidR="00814D1F" w:rsidRPr="00261A05">
        <w:rPr>
          <w:sz w:val="26"/>
          <w:szCs w:val="26"/>
        </w:rPr>
        <w:t xml:space="preserve"> муниципальными правовыми актами </w:t>
      </w:r>
      <w:r w:rsidR="00A943C8" w:rsidRPr="00261A05">
        <w:rPr>
          <w:sz w:val="26"/>
          <w:szCs w:val="26"/>
        </w:rPr>
        <w:t xml:space="preserve">Администрации </w:t>
      </w:r>
      <w:r w:rsidR="00814D1F" w:rsidRPr="00261A05">
        <w:rPr>
          <w:sz w:val="26"/>
          <w:szCs w:val="26"/>
        </w:rPr>
        <w:t>для предоставления муниципальной услуги;</w:t>
      </w:r>
    </w:p>
    <w:p w14:paraId="42FED6C3" w14:textId="3A2E225D"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F00688" w:rsidRPr="00261A05">
        <w:rPr>
          <w:sz w:val="26"/>
          <w:szCs w:val="26"/>
        </w:rPr>
        <w:t xml:space="preserve"> нормативными правовыми актами Приморского края,</w:t>
      </w:r>
      <w:r w:rsidR="00814D1F" w:rsidRPr="00261A05">
        <w:rPr>
          <w:sz w:val="26"/>
          <w:szCs w:val="26"/>
        </w:rPr>
        <w:t xml:space="preserve"> муниципальными правовыми актами </w:t>
      </w:r>
      <w:r w:rsidR="00A943C8" w:rsidRPr="00261A05">
        <w:rPr>
          <w:sz w:val="26"/>
          <w:szCs w:val="26"/>
        </w:rPr>
        <w:t>Администрации</w:t>
      </w:r>
      <w:r w:rsidR="00814D1F" w:rsidRPr="00261A05">
        <w:rPr>
          <w:sz w:val="26"/>
          <w:szCs w:val="26"/>
        </w:rPr>
        <w:t>;</w:t>
      </w:r>
    </w:p>
    <w:p w14:paraId="4581BE06" w14:textId="0681BFE6"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.2.6 требования у заявителя при предоставлении муниципальной услуги платы, не предусмотренной нормативными правовыми актами Российской Федерации,</w:t>
      </w:r>
      <w:r w:rsidR="00F00688" w:rsidRPr="00261A05">
        <w:rPr>
          <w:sz w:val="26"/>
          <w:szCs w:val="26"/>
        </w:rPr>
        <w:t xml:space="preserve"> нормативными правовыми актами Приморского края,</w:t>
      </w:r>
      <w:r w:rsidR="00814D1F" w:rsidRPr="00261A05">
        <w:rPr>
          <w:sz w:val="26"/>
          <w:szCs w:val="26"/>
        </w:rPr>
        <w:t xml:space="preserve"> муниципальными правовыми актами </w:t>
      </w:r>
      <w:r w:rsidR="00A943C8" w:rsidRPr="00261A05">
        <w:rPr>
          <w:sz w:val="26"/>
          <w:szCs w:val="26"/>
        </w:rPr>
        <w:t>Администрации</w:t>
      </w:r>
      <w:r w:rsidR="00814D1F" w:rsidRPr="00261A05">
        <w:rPr>
          <w:sz w:val="26"/>
          <w:szCs w:val="26"/>
        </w:rPr>
        <w:t>;</w:t>
      </w:r>
    </w:p>
    <w:p w14:paraId="1D63B516" w14:textId="49DDF1D0"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 xml:space="preserve">.2.7 отказа </w:t>
      </w:r>
      <w:r w:rsidR="00A943C8" w:rsidRPr="00261A05">
        <w:rPr>
          <w:sz w:val="26"/>
          <w:szCs w:val="26"/>
        </w:rPr>
        <w:t>Администрации</w:t>
      </w:r>
      <w:r w:rsidR="00814D1F" w:rsidRPr="00261A05">
        <w:rPr>
          <w:sz w:val="26"/>
          <w:szCs w:val="26"/>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sidR="00B41664" w:rsidRPr="00261A05">
        <w:rPr>
          <w:sz w:val="26"/>
          <w:szCs w:val="26"/>
        </w:rPr>
        <w:t xml:space="preserve">допущенных ими опечаток </w:t>
      </w:r>
      <w:r w:rsidR="00814D1F" w:rsidRPr="00261A05">
        <w:rPr>
          <w:sz w:val="26"/>
          <w:szCs w:val="26"/>
        </w:rPr>
        <w:t xml:space="preserve">и ошибок в выданных в результате предоставления муниципальной услуги </w:t>
      </w:r>
      <w:r w:rsidR="009429F4" w:rsidRPr="00261A05">
        <w:rPr>
          <w:sz w:val="26"/>
          <w:szCs w:val="26"/>
        </w:rPr>
        <w:t>документах,</w:t>
      </w:r>
      <w:r w:rsidR="00814D1F" w:rsidRPr="00261A05">
        <w:rPr>
          <w:sz w:val="26"/>
          <w:szCs w:val="26"/>
        </w:rPr>
        <w:t xml:space="preserve"> либо нарушение установленного срока таких исправлений;</w:t>
      </w:r>
    </w:p>
    <w:p w14:paraId="1526DCB8" w14:textId="7E3AA22D"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.2.8 нарушения срока или порядка выдачи документов по результатам предоставления муниципальной услуги;</w:t>
      </w:r>
    </w:p>
    <w:p w14:paraId="0EEE3C83" w14:textId="24477DD6"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 xml:space="preserve">.2.9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00035C72" w:rsidRPr="00261A05">
        <w:rPr>
          <w:sz w:val="26"/>
          <w:szCs w:val="26"/>
        </w:rPr>
        <w:t xml:space="preserve">иными </w:t>
      </w:r>
      <w:r w:rsidR="00814D1F" w:rsidRPr="00261A05">
        <w:rPr>
          <w:sz w:val="26"/>
          <w:szCs w:val="26"/>
        </w:rPr>
        <w:t xml:space="preserve">нормативными правовыми актами Российской Федерации, </w:t>
      </w:r>
      <w:r w:rsidR="00035C72" w:rsidRPr="00261A05">
        <w:rPr>
          <w:sz w:val="26"/>
          <w:szCs w:val="26"/>
        </w:rPr>
        <w:t>законами и иными нормативными правовыми актами Приморского края</w:t>
      </w:r>
      <w:r w:rsidR="009070E4" w:rsidRPr="00261A05">
        <w:rPr>
          <w:sz w:val="26"/>
          <w:szCs w:val="26"/>
        </w:rPr>
        <w:t xml:space="preserve">, муниципальными правовыми актами </w:t>
      </w:r>
      <w:r w:rsidR="00A943C8" w:rsidRPr="00261A05">
        <w:rPr>
          <w:sz w:val="26"/>
          <w:szCs w:val="26"/>
        </w:rPr>
        <w:t>Администрации</w:t>
      </w:r>
      <w:r w:rsidR="00814D1F" w:rsidRPr="00261A05">
        <w:rPr>
          <w:sz w:val="26"/>
          <w:szCs w:val="26"/>
        </w:rPr>
        <w:t>;</w:t>
      </w:r>
    </w:p>
    <w:p w14:paraId="649433DF" w14:textId="26CD02D6" w:rsidR="00814D1F" w:rsidRPr="00261A05" w:rsidRDefault="00BD6014" w:rsidP="00850C70">
      <w:pPr>
        <w:pStyle w:val="afd"/>
        <w:ind w:firstLine="709"/>
        <w:jc w:val="both"/>
        <w:rPr>
          <w:sz w:val="26"/>
          <w:szCs w:val="26"/>
        </w:rPr>
      </w:pPr>
      <w:r w:rsidRPr="00261A05">
        <w:rPr>
          <w:sz w:val="26"/>
          <w:szCs w:val="26"/>
        </w:rPr>
        <w:t>2</w:t>
      </w:r>
      <w:r w:rsidR="00245063" w:rsidRPr="00261A05">
        <w:rPr>
          <w:sz w:val="26"/>
          <w:szCs w:val="26"/>
        </w:rPr>
        <w:t>2</w:t>
      </w:r>
      <w:r w:rsidR="00814D1F" w:rsidRPr="00261A05">
        <w:rPr>
          <w:sz w:val="26"/>
          <w:szCs w:val="26"/>
        </w:rPr>
        <w:t xml:space="preserve">.2.10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9" w:history="1">
        <w:r w:rsidR="00814D1F" w:rsidRPr="00261A05">
          <w:rPr>
            <w:sz w:val="26"/>
            <w:szCs w:val="26"/>
          </w:rPr>
          <w:t>законом</w:t>
        </w:r>
      </w:hyperlink>
      <w:r w:rsidR="00814D1F" w:rsidRPr="00261A05">
        <w:rPr>
          <w:sz w:val="26"/>
          <w:szCs w:val="26"/>
        </w:rPr>
        <w:t xml:space="preserve"> от 27.07.2010 </w:t>
      </w:r>
      <w:r w:rsidR="00BA52CA" w:rsidRPr="00261A05">
        <w:rPr>
          <w:sz w:val="26"/>
          <w:szCs w:val="26"/>
        </w:rPr>
        <w:t>№</w:t>
      </w:r>
      <w:r w:rsidR="00814D1F" w:rsidRPr="00261A05">
        <w:rPr>
          <w:sz w:val="26"/>
          <w:szCs w:val="26"/>
        </w:rPr>
        <w:t xml:space="preserve"> 210-ФЗ </w:t>
      </w:r>
      <w:r w:rsidR="00F24690" w:rsidRPr="00261A05">
        <w:rPr>
          <w:sz w:val="26"/>
          <w:szCs w:val="26"/>
        </w:rPr>
        <w:t>«</w:t>
      </w:r>
      <w:r w:rsidR="00814D1F" w:rsidRPr="00261A05">
        <w:rPr>
          <w:sz w:val="26"/>
          <w:szCs w:val="26"/>
        </w:rPr>
        <w:t>Об организации предоставления государственных и муниципальных услуг</w:t>
      </w:r>
      <w:r w:rsidR="00F24690" w:rsidRPr="00261A05">
        <w:rPr>
          <w:sz w:val="26"/>
          <w:szCs w:val="26"/>
        </w:rPr>
        <w:t>»</w:t>
      </w:r>
      <w:r w:rsidR="00814D1F" w:rsidRPr="00261A05">
        <w:rPr>
          <w:sz w:val="26"/>
          <w:szCs w:val="26"/>
        </w:rPr>
        <w:t>.</w:t>
      </w:r>
    </w:p>
    <w:p w14:paraId="2496DA64" w14:textId="5FAA3608" w:rsidR="00EB52EA" w:rsidRPr="00261A05" w:rsidRDefault="00EB52EA" w:rsidP="00850C70">
      <w:pPr>
        <w:pStyle w:val="afd"/>
        <w:ind w:firstLine="709"/>
        <w:jc w:val="both"/>
        <w:rPr>
          <w:sz w:val="26"/>
          <w:szCs w:val="26"/>
        </w:rPr>
      </w:pPr>
      <w:r w:rsidRPr="00261A05">
        <w:rPr>
          <w:sz w:val="26"/>
          <w:szCs w:val="26"/>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w:t>
      </w:r>
      <w:r w:rsidR="00245063" w:rsidRPr="00261A05">
        <w:rPr>
          <w:sz w:val="26"/>
          <w:szCs w:val="26"/>
        </w:rPr>
        <w:t>2</w:t>
      </w:r>
      <w:r w:rsidRPr="00261A05">
        <w:rPr>
          <w:sz w:val="26"/>
          <w:szCs w:val="26"/>
        </w:rPr>
        <w:t>.2.1, 2</w:t>
      </w:r>
      <w:r w:rsidR="00245063" w:rsidRPr="00261A05">
        <w:rPr>
          <w:sz w:val="26"/>
          <w:szCs w:val="26"/>
        </w:rPr>
        <w:t>2</w:t>
      </w:r>
      <w:r w:rsidRPr="00261A05">
        <w:rPr>
          <w:sz w:val="26"/>
          <w:szCs w:val="26"/>
        </w:rPr>
        <w:t>.2.3, 2</w:t>
      </w:r>
      <w:r w:rsidR="00245063" w:rsidRPr="00261A05">
        <w:rPr>
          <w:sz w:val="26"/>
          <w:szCs w:val="26"/>
        </w:rPr>
        <w:t>2</w:t>
      </w:r>
      <w:r w:rsidRPr="00261A05">
        <w:rPr>
          <w:sz w:val="26"/>
          <w:szCs w:val="26"/>
        </w:rPr>
        <w:t>.2.4</w:t>
      </w:r>
      <w:r w:rsidR="009429F4" w:rsidRPr="00261A05">
        <w:rPr>
          <w:sz w:val="26"/>
          <w:szCs w:val="26"/>
        </w:rPr>
        <w:t>, 22.2.6, 22.2.8</w:t>
      </w:r>
      <w:r w:rsidRPr="00261A05">
        <w:rPr>
          <w:sz w:val="26"/>
          <w:szCs w:val="26"/>
        </w:rPr>
        <w:t xml:space="preserve"> настоящего пункта.</w:t>
      </w:r>
    </w:p>
    <w:p w14:paraId="4A44E2C7" w14:textId="06B87402" w:rsidR="009070E4" w:rsidRPr="00261A05" w:rsidRDefault="009070E4" w:rsidP="00850C70">
      <w:pPr>
        <w:pStyle w:val="afd"/>
        <w:ind w:firstLine="709"/>
        <w:jc w:val="both"/>
        <w:rPr>
          <w:sz w:val="26"/>
          <w:szCs w:val="26"/>
        </w:rPr>
      </w:pPr>
      <w:r w:rsidRPr="00261A05">
        <w:rPr>
          <w:sz w:val="26"/>
          <w:szCs w:val="26"/>
        </w:rPr>
        <w:lastRenderedPageBreak/>
        <w:t>2</w:t>
      </w:r>
      <w:r w:rsidR="00245063" w:rsidRPr="00261A05">
        <w:rPr>
          <w:sz w:val="26"/>
          <w:szCs w:val="26"/>
        </w:rPr>
        <w:t>2</w:t>
      </w:r>
      <w:r w:rsidRPr="00261A05">
        <w:rPr>
          <w:sz w:val="26"/>
          <w:szCs w:val="26"/>
        </w:rPr>
        <w:t xml:space="preserve">.3. Жалоба может быть направлена заявителем через МФЦ, а также в электронной форме через Единый портал, официальный сайт </w:t>
      </w:r>
      <w:r w:rsidR="00A943C8" w:rsidRPr="00261A05">
        <w:rPr>
          <w:sz w:val="26"/>
          <w:szCs w:val="26"/>
        </w:rPr>
        <w:t xml:space="preserve">Администрации </w:t>
      </w:r>
      <w:r w:rsidR="009A2D3F" w:rsidRPr="00261A05">
        <w:rPr>
          <w:sz w:val="26"/>
          <w:szCs w:val="26"/>
        </w:rPr>
        <w:t>mikhprim.gosuslugi.ru</w:t>
      </w:r>
      <w:r w:rsidRPr="00261A05">
        <w:rPr>
          <w:sz w:val="26"/>
          <w:szCs w:val="26"/>
        </w:rPr>
        <w:t xml:space="preserve">, по электронной почте на адрес </w:t>
      </w:r>
      <w:r w:rsidR="009429F4" w:rsidRPr="009429F4">
        <w:rPr>
          <w:sz w:val="26"/>
          <w:szCs w:val="26"/>
        </w:rPr>
        <w:t>priemnaya@mikhprim.ru</w:t>
      </w:r>
      <w:r w:rsidR="009429F4">
        <w:rPr>
          <w:sz w:val="26"/>
          <w:szCs w:val="26"/>
        </w:rPr>
        <w:t xml:space="preserve"> </w:t>
      </w:r>
      <w:r w:rsidRPr="00261A05">
        <w:rPr>
          <w:sz w:val="26"/>
          <w:szCs w:val="26"/>
        </w:rPr>
        <w:t>либо направлена почтой.</w:t>
      </w:r>
    </w:p>
    <w:p w14:paraId="4FBCCBD3" w14:textId="0102E6A7" w:rsidR="009070E4" w:rsidRPr="00261A05" w:rsidRDefault="009070E4" w:rsidP="00850C70">
      <w:pPr>
        <w:pStyle w:val="afd"/>
        <w:ind w:firstLine="709"/>
        <w:jc w:val="both"/>
        <w:rPr>
          <w:sz w:val="26"/>
          <w:szCs w:val="26"/>
        </w:rPr>
      </w:pPr>
      <w:r w:rsidRPr="00261A05">
        <w:rPr>
          <w:sz w:val="26"/>
          <w:szCs w:val="26"/>
        </w:rPr>
        <w:t>2</w:t>
      </w:r>
      <w:r w:rsidR="009A2D3F" w:rsidRPr="00261A05">
        <w:rPr>
          <w:sz w:val="26"/>
          <w:szCs w:val="26"/>
        </w:rPr>
        <w:t>2</w:t>
      </w:r>
      <w:r w:rsidRPr="00261A05">
        <w:rPr>
          <w:sz w:val="26"/>
          <w:szCs w:val="26"/>
        </w:rPr>
        <w:t xml:space="preserve">.4. Жалоба может быть принята при личном приеме заявителя. Личный прием заявителей проводится Главой Михайловского муниципального района, по адресу: </w:t>
      </w:r>
      <w:r w:rsidR="0066251A" w:rsidRPr="00261A05">
        <w:rPr>
          <w:sz w:val="26"/>
          <w:szCs w:val="26"/>
        </w:rPr>
        <w:t>Приморский</w:t>
      </w:r>
      <w:r w:rsidRPr="00261A05">
        <w:rPr>
          <w:sz w:val="26"/>
          <w:szCs w:val="26"/>
        </w:rPr>
        <w:t xml:space="preserve"> край, Михайловский район, с. Михайловка, ул. Красноармейская, дом 16, согласно графику, утвержденному </w:t>
      </w:r>
      <w:r w:rsidR="00A943C8" w:rsidRPr="00261A05">
        <w:rPr>
          <w:sz w:val="26"/>
          <w:szCs w:val="26"/>
        </w:rPr>
        <w:t xml:space="preserve">Администрацией </w:t>
      </w:r>
      <w:r w:rsidRPr="00261A05">
        <w:rPr>
          <w:sz w:val="26"/>
          <w:szCs w:val="26"/>
        </w:rPr>
        <w:t xml:space="preserve">и размещенному на официальном сайте </w:t>
      </w:r>
      <w:r w:rsidR="00A943C8" w:rsidRPr="00261A05">
        <w:rPr>
          <w:sz w:val="26"/>
          <w:szCs w:val="26"/>
        </w:rPr>
        <w:t xml:space="preserve">Администрации </w:t>
      </w:r>
      <w:r w:rsidR="009A2D3F" w:rsidRPr="00261A05">
        <w:rPr>
          <w:sz w:val="26"/>
          <w:szCs w:val="26"/>
        </w:rPr>
        <w:t>mikhprim.gosuslugi.ru</w:t>
      </w:r>
    </w:p>
    <w:p w14:paraId="18E44E33" w14:textId="0DBCFA36"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.5. Жалоба должна содержать:</w:t>
      </w:r>
    </w:p>
    <w:p w14:paraId="0998A743" w14:textId="5DDA5A8F"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871E8" w:rsidRPr="00261A05">
        <w:rPr>
          <w:sz w:val="26"/>
          <w:szCs w:val="26"/>
        </w:rPr>
        <w:t>, МФЦ, работника МФЦ</w:t>
      </w:r>
      <w:r w:rsidR="00814D1F" w:rsidRPr="00261A05">
        <w:rPr>
          <w:sz w:val="26"/>
          <w:szCs w:val="26"/>
        </w:rPr>
        <w:t>, решения и действия (бездействие) которого обжалуются;</w:t>
      </w:r>
    </w:p>
    <w:p w14:paraId="405579AD" w14:textId="1A223401"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.5.2 фамилию, имя, о</w:t>
      </w:r>
      <w:r w:rsidR="008510FD" w:rsidRPr="00261A05">
        <w:rPr>
          <w:sz w:val="26"/>
          <w:szCs w:val="26"/>
        </w:rPr>
        <w:t>тчество (последнее - при наличии</w:t>
      </w:r>
      <w:r w:rsidR="00814D1F" w:rsidRPr="00261A05">
        <w:rPr>
          <w:sz w:val="26"/>
          <w:szCs w:val="26"/>
        </w:rPr>
        <w:t>)</w:t>
      </w:r>
      <w:r w:rsidR="002D6C45" w:rsidRPr="00261A05">
        <w:rPr>
          <w:sz w:val="26"/>
          <w:szCs w:val="26"/>
        </w:rPr>
        <w:t>, сведения о месте жительства заявителя -</w:t>
      </w:r>
      <w:r w:rsidR="00814D1F" w:rsidRPr="00261A05">
        <w:rPr>
          <w:sz w:val="26"/>
          <w:szCs w:val="26"/>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2A29AE80" w14:textId="68583242"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871E8" w:rsidRPr="00261A05">
        <w:rPr>
          <w:sz w:val="26"/>
          <w:szCs w:val="26"/>
        </w:rPr>
        <w:t>, МФЦ, работника МФЦ</w:t>
      </w:r>
      <w:r w:rsidR="00814D1F" w:rsidRPr="00261A05">
        <w:rPr>
          <w:sz w:val="26"/>
          <w:szCs w:val="26"/>
        </w:rPr>
        <w:t>;</w:t>
      </w:r>
    </w:p>
    <w:p w14:paraId="1C183760" w14:textId="2DDC299D"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8110D4D" w14:textId="7C8DA4AC"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.6</w:t>
      </w:r>
      <w:r w:rsidR="0088595A" w:rsidRPr="00261A05">
        <w:rPr>
          <w:sz w:val="26"/>
          <w:szCs w:val="26"/>
        </w:rPr>
        <w:t xml:space="preserve">. Жалоба подлежит регистрации </w:t>
      </w:r>
      <w:r w:rsidR="00B57DF7" w:rsidRPr="00261A05">
        <w:rPr>
          <w:sz w:val="26"/>
          <w:szCs w:val="26"/>
        </w:rPr>
        <w:t>не позднее</w:t>
      </w:r>
      <w:r w:rsidR="0088595A" w:rsidRPr="00261A05">
        <w:rPr>
          <w:sz w:val="26"/>
          <w:szCs w:val="26"/>
        </w:rPr>
        <w:t xml:space="preserve"> следующ</w:t>
      </w:r>
      <w:r w:rsidR="00B57DF7" w:rsidRPr="00261A05">
        <w:rPr>
          <w:sz w:val="26"/>
          <w:szCs w:val="26"/>
        </w:rPr>
        <w:t>его</w:t>
      </w:r>
      <w:r w:rsidR="0088595A" w:rsidRPr="00261A05">
        <w:rPr>
          <w:sz w:val="26"/>
          <w:szCs w:val="26"/>
        </w:rPr>
        <w:t xml:space="preserve"> рабоч</w:t>
      </w:r>
      <w:r w:rsidR="00B57DF7" w:rsidRPr="00261A05">
        <w:rPr>
          <w:sz w:val="26"/>
          <w:szCs w:val="26"/>
        </w:rPr>
        <w:t>его д</w:t>
      </w:r>
      <w:r w:rsidR="0088595A" w:rsidRPr="00261A05">
        <w:rPr>
          <w:sz w:val="26"/>
          <w:szCs w:val="26"/>
        </w:rPr>
        <w:t>н</w:t>
      </w:r>
      <w:r w:rsidR="00B57DF7" w:rsidRPr="00261A05">
        <w:rPr>
          <w:sz w:val="26"/>
          <w:szCs w:val="26"/>
        </w:rPr>
        <w:t>я</w:t>
      </w:r>
      <w:r w:rsidR="0088595A" w:rsidRPr="00261A05">
        <w:rPr>
          <w:sz w:val="26"/>
          <w:szCs w:val="26"/>
        </w:rPr>
        <w:t xml:space="preserve"> после ее поступления в </w:t>
      </w:r>
      <w:r w:rsidR="00A943C8" w:rsidRPr="00261A05">
        <w:rPr>
          <w:sz w:val="26"/>
          <w:szCs w:val="26"/>
        </w:rPr>
        <w:t>Администрацию</w:t>
      </w:r>
      <w:r w:rsidR="00814D1F" w:rsidRPr="00261A05">
        <w:rPr>
          <w:sz w:val="26"/>
          <w:szCs w:val="26"/>
        </w:rPr>
        <w:t>.</w:t>
      </w:r>
    </w:p>
    <w:p w14:paraId="71384259" w14:textId="6F5E8C8C"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 xml:space="preserve">.7. Жалоба, поступившая в </w:t>
      </w:r>
      <w:r w:rsidR="00A943C8" w:rsidRPr="00261A05">
        <w:rPr>
          <w:sz w:val="26"/>
          <w:szCs w:val="26"/>
        </w:rPr>
        <w:t>Администрацию</w:t>
      </w:r>
      <w:r w:rsidR="00814D1F" w:rsidRPr="00261A05">
        <w:rPr>
          <w:sz w:val="26"/>
          <w:szCs w:val="26"/>
        </w:rPr>
        <w:t xml:space="preserve">, подлежит рассмотрению </w:t>
      </w:r>
      <w:r w:rsidR="003A4C83" w:rsidRPr="00261A05">
        <w:rPr>
          <w:sz w:val="26"/>
          <w:szCs w:val="26"/>
        </w:rPr>
        <w:t xml:space="preserve">уполномоченным должностным лицом </w:t>
      </w:r>
      <w:r w:rsidR="00814D1F" w:rsidRPr="00261A05">
        <w:rPr>
          <w:sz w:val="26"/>
          <w:szCs w:val="26"/>
        </w:rPr>
        <w:t xml:space="preserve">в течение </w:t>
      </w:r>
      <w:r w:rsidR="00CE1628" w:rsidRPr="00261A05">
        <w:rPr>
          <w:sz w:val="26"/>
          <w:szCs w:val="26"/>
        </w:rPr>
        <w:t>15</w:t>
      </w:r>
      <w:r w:rsidR="00814D1F" w:rsidRPr="00261A05">
        <w:rPr>
          <w:sz w:val="26"/>
          <w:szCs w:val="26"/>
        </w:rPr>
        <w:t xml:space="preserve"> рабочих дней со дня ее регистрации, </w:t>
      </w:r>
      <w:r w:rsidR="00CE1628" w:rsidRPr="00261A05">
        <w:rPr>
          <w:sz w:val="26"/>
          <w:szCs w:val="26"/>
        </w:rPr>
        <w:br/>
      </w:r>
      <w:r w:rsidR="00814D1F" w:rsidRPr="00261A05">
        <w:rPr>
          <w:sz w:val="26"/>
          <w:szCs w:val="26"/>
        </w:rPr>
        <w:t xml:space="preserve">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A4C83" w:rsidRPr="00261A05">
        <w:rPr>
          <w:sz w:val="26"/>
          <w:szCs w:val="26"/>
        </w:rPr>
        <w:t>5</w:t>
      </w:r>
      <w:r w:rsidR="00814D1F" w:rsidRPr="00261A05">
        <w:rPr>
          <w:sz w:val="26"/>
          <w:szCs w:val="26"/>
        </w:rPr>
        <w:t xml:space="preserve"> рабочих дней со дня ее регистрации.</w:t>
      </w:r>
    </w:p>
    <w:p w14:paraId="16564872" w14:textId="34EAEB01"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.8. По результатам рассмотрения жалобы уполномоченное должностное лицо принимает одно из следующих решений:</w:t>
      </w:r>
    </w:p>
    <w:p w14:paraId="0725F77D" w14:textId="71E1302D" w:rsidR="00814D1F" w:rsidRPr="00261A05" w:rsidRDefault="00814D1F" w:rsidP="00850C70">
      <w:pPr>
        <w:pStyle w:val="afd"/>
        <w:ind w:firstLine="709"/>
        <w:jc w:val="both"/>
        <w:rPr>
          <w:sz w:val="26"/>
          <w:szCs w:val="26"/>
        </w:rPr>
      </w:pPr>
      <w:r w:rsidRPr="00261A05">
        <w:rPr>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A943C8" w:rsidRPr="00261A05">
        <w:rPr>
          <w:sz w:val="26"/>
          <w:szCs w:val="26"/>
        </w:rPr>
        <w:t>Администрации</w:t>
      </w:r>
      <w:r w:rsidRPr="00261A05">
        <w:rPr>
          <w:sz w:val="26"/>
          <w:szCs w:val="26"/>
        </w:rPr>
        <w:t>;</w:t>
      </w:r>
    </w:p>
    <w:p w14:paraId="5694211E" w14:textId="77777777" w:rsidR="00814D1F" w:rsidRPr="00261A05" w:rsidRDefault="00814D1F" w:rsidP="00850C70">
      <w:pPr>
        <w:pStyle w:val="afd"/>
        <w:ind w:firstLine="709"/>
        <w:jc w:val="both"/>
        <w:rPr>
          <w:sz w:val="26"/>
          <w:szCs w:val="26"/>
        </w:rPr>
      </w:pPr>
      <w:r w:rsidRPr="00261A05">
        <w:rPr>
          <w:sz w:val="26"/>
          <w:szCs w:val="26"/>
        </w:rPr>
        <w:t>2) отказывает в удовлетворении жалобы.</w:t>
      </w:r>
    </w:p>
    <w:p w14:paraId="0BC76A45" w14:textId="2DD33EA9" w:rsidR="00814D1F" w:rsidRPr="00261A05" w:rsidRDefault="007E4986" w:rsidP="00850C70">
      <w:pPr>
        <w:pStyle w:val="afd"/>
        <w:ind w:firstLine="709"/>
        <w:jc w:val="both"/>
        <w:rPr>
          <w:sz w:val="26"/>
          <w:szCs w:val="26"/>
        </w:rPr>
      </w:pPr>
      <w:r w:rsidRPr="00261A05">
        <w:rPr>
          <w:sz w:val="26"/>
          <w:szCs w:val="26"/>
        </w:rPr>
        <w:lastRenderedPageBreak/>
        <w:t>2</w:t>
      </w:r>
      <w:r w:rsidR="009A2D3F" w:rsidRPr="00261A05">
        <w:rPr>
          <w:sz w:val="26"/>
          <w:szCs w:val="26"/>
        </w:rPr>
        <w:t>2</w:t>
      </w:r>
      <w:r w:rsidRPr="00261A05">
        <w:rPr>
          <w:sz w:val="26"/>
          <w:szCs w:val="26"/>
        </w:rPr>
        <w:t>.9.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14D1F" w:rsidRPr="00261A05">
        <w:rPr>
          <w:sz w:val="26"/>
          <w:szCs w:val="26"/>
        </w:rPr>
        <w:t>.</w:t>
      </w:r>
    </w:p>
    <w:p w14:paraId="7C44A1E5" w14:textId="67901C7D"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.9.1</w:t>
      </w:r>
      <w:r w:rsidR="00F12421" w:rsidRPr="00261A05">
        <w:rPr>
          <w:sz w:val="26"/>
          <w:szCs w:val="26"/>
        </w:rPr>
        <w:t>. В</w:t>
      </w:r>
      <w:r w:rsidR="00A27A79" w:rsidRPr="00261A05">
        <w:rPr>
          <w:sz w:val="26"/>
          <w:szCs w:val="26"/>
        </w:rPr>
        <w:t xml:space="preserve"> </w:t>
      </w:r>
      <w:r w:rsidR="00814D1F" w:rsidRPr="00261A05">
        <w:rPr>
          <w:sz w:val="26"/>
          <w:szCs w:val="26"/>
        </w:rPr>
        <w:t>случае признания жалобы подлежащей удовлетворению</w:t>
      </w:r>
      <w:r w:rsidR="0066251A" w:rsidRPr="00261A05">
        <w:rPr>
          <w:sz w:val="26"/>
          <w:szCs w:val="26"/>
        </w:rPr>
        <w:t>,</w:t>
      </w:r>
      <w:r w:rsidR="00814D1F" w:rsidRPr="00261A05">
        <w:rPr>
          <w:sz w:val="26"/>
          <w:szCs w:val="26"/>
        </w:rPr>
        <w:t xml:space="preserve"> в ответе заявителю</w:t>
      </w:r>
      <w:r w:rsidR="0016492C" w:rsidRPr="00261A05">
        <w:rPr>
          <w:sz w:val="26"/>
          <w:szCs w:val="26"/>
        </w:rPr>
        <w:t>, указанном в пункте 2</w:t>
      </w:r>
      <w:r w:rsidR="009A2D3F" w:rsidRPr="00261A05">
        <w:rPr>
          <w:sz w:val="26"/>
          <w:szCs w:val="26"/>
        </w:rPr>
        <w:t>2</w:t>
      </w:r>
      <w:r w:rsidR="0016492C" w:rsidRPr="00261A05">
        <w:rPr>
          <w:sz w:val="26"/>
          <w:szCs w:val="26"/>
        </w:rPr>
        <w:t xml:space="preserve">.9 настоящего раздела, </w:t>
      </w:r>
      <w:r w:rsidR="00814D1F" w:rsidRPr="00261A05">
        <w:rPr>
          <w:sz w:val="26"/>
          <w:szCs w:val="26"/>
        </w:rPr>
        <w:t xml:space="preserve"> дается информация о действиях, осуществляемых органом, предоставляющим муниципальную услугу,</w:t>
      </w:r>
      <w:r w:rsidR="0016492C" w:rsidRPr="00261A05">
        <w:rPr>
          <w:sz w:val="26"/>
          <w:szCs w:val="26"/>
        </w:rPr>
        <w:t xml:space="preserve"> МФЦ</w:t>
      </w:r>
      <w:r w:rsidR="00814D1F" w:rsidRPr="00261A05">
        <w:rPr>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03BD4F" w14:textId="0D404866"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.9.2</w:t>
      </w:r>
      <w:r w:rsidR="00F12421" w:rsidRPr="00261A05">
        <w:rPr>
          <w:sz w:val="26"/>
          <w:szCs w:val="26"/>
        </w:rPr>
        <w:t>.</w:t>
      </w:r>
      <w:r w:rsidR="00814D1F" w:rsidRPr="00261A05">
        <w:rPr>
          <w:sz w:val="26"/>
          <w:szCs w:val="26"/>
        </w:rPr>
        <w:t xml:space="preserve"> </w:t>
      </w:r>
      <w:r w:rsidR="00F12421" w:rsidRPr="00261A05">
        <w:rPr>
          <w:sz w:val="26"/>
          <w:szCs w:val="26"/>
        </w:rPr>
        <w:t>В</w:t>
      </w:r>
      <w:r w:rsidR="00814D1F" w:rsidRPr="00261A05">
        <w:rPr>
          <w:sz w:val="26"/>
          <w:szCs w:val="26"/>
        </w:rPr>
        <w:t xml:space="preserve"> случае </w:t>
      </w:r>
      <w:proofErr w:type="gramStart"/>
      <w:r w:rsidR="00814D1F" w:rsidRPr="00261A05">
        <w:rPr>
          <w:sz w:val="26"/>
          <w:szCs w:val="26"/>
        </w:rPr>
        <w:t>признания жалобы</w:t>
      </w:r>
      <w:proofErr w:type="gramEnd"/>
      <w:r w:rsidR="00814D1F" w:rsidRPr="00261A05">
        <w:rPr>
          <w:sz w:val="26"/>
          <w:szCs w:val="26"/>
        </w:rPr>
        <w:t xml:space="preserve"> не подлежащей удовлетворению в ответе заявителю</w:t>
      </w:r>
      <w:r w:rsidR="00322400" w:rsidRPr="00261A05">
        <w:rPr>
          <w:sz w:val="26"/>
          <w:szCs w:val="26"/>
        </w:rPr>
        <w:t>, указанном в пункте 2</w:t>
      </w:r>
      <w:r w:rsidR="009A2D3F" w:rsidRPr="00261A05">
        <w:rPr>
          <w:sz w:val="26"/>
          <w:szCs w:val="26"/>
        </w:rPr>
        <w:t>2</w:t>
      </w:r>
      <w:r w:rsidR="00322400" w:rsidRPr="00261A05">
        <w:rPr>
          <w:sz w:val="26"/>
          <w:szCs w:val="26"/>
        </w:rPr>
        <w:t>.9 настоящего раздела,</w:t>
      </w:r>
      <w:r w:rsidR="00814D1F" w:rsidRPr="00261A05">
        <w:rPr>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A8267EC" w14:textId="2FFB2B17" w:rsidR="00814D1F" w:rsidRPr="00261A05" w:rsidRDefault="00BD6014" w:rsidP="00850C70">
      <w:pPr>
        <w:pStyle w:val="afd"/>
        <w:ind w:firstLine="709"/>
        <w:jc w:val="both"/>
        <w:rPr>
          <w:sz w:val="26"/>
          <w:szCs w:val="26"/>
        </w:rPr>
      </w:pPr>
      <w:r w:rsidRPr="00261A05">
        <w:rPr>
          <w:sz w:val="26"/>
          <w:szCs w:val="26"/>
        </w:rPr>
        <w:t>2</w:t>
      </w:r>
      <w:r w:rsidR="009A2D3F" w:rsidRPr="00261A05">
        <w:rPr>
          <w:sz w:val="26"/>
          <w:szCs w:val="26"/>
        </w:rPr>
        <w:t>2</w:t>
      </w:r>
      <w:r w:rsidR="00814D1F" w:rsidRPr="00261A05">
        <w:rPr>
          <w:sz w:val="26"/>
          <w:szCs w:val="26"/>
        </w:rPr>
        <w:t xml:space="preserve">.10. В случае установления в ходе или по результатам рассмотрения жалобы признаков состава административного правонарушения или преступления </w:t>
      </w:r>
      <w:r w:rsidR="00E63DAC" w:rsidRPr="00261A05">
        <w:rPr>
          <w:sz w:val="26"/>
          <w:szCs w:val="26"/>
        </w:rPr>
        <w:t xml:space="preserve">должностное лицо, работник, наделенные полномочиями по рассмотрению жалоб в соответствии с частью 1 статьи 11.2 Федерального закона № 210-ФЗ </w:t>
      </w:r>
      <w:r w:rsidR="00F24690" w:rsidRPr="00261A05">
        <w:rPr>
          <w:sz w:val="26"/>
          <w:szCs w:val="26"/>
        </w:rPr>
        <w:t>«</w:t>
      </w:r>
      <w:r w:rsidR="00E63DAC" w:rsidRPr="00261A05">
        <w:rPr>
          <w:sz w:val="26"/>
          <w:szCs w:val="26"/>
        </w:rPr>
        <w:t>Об организации предоставления государственных и муниципальных услуг</w:t>
      </w:r>
      <w:r w:rsidR="00F24690" w:rsidRPr="00261A05">
        <w:rPr>
          <w:sz w:val="26"/>
          <w:szCs w:val="26"/>
        </w:rPr>
        <w:t>»</w:t>
      </w:r>
      <w:r w:rsidR="00814D1F" w:rsidRPr="00261A05">
        <w:rPr>
          <w:sz w:val="26"/>
          <w:szCs w:val="26"/>
        </w:rPr>
        <w:t xml:space="preserve"> незамедлительно направляет имеющиеся материалы в органы прокуратуры.</w:t>
      </w:r>
    </w:p>
    <w:p w14:paraId="57D9BC0C" w14:textId="77777777" w:rsidR="00814D1F" w:rsidRPr="00261A05" w:rsidRDefault="00814D1F" w:rsidP="00850C70">
      <w:pPr>
        <w:pStyle w:val="afd"/>
        <w:ind w:firstLine="709"/>
        <w:jc w:val="both"/>
        <w:rPr>
          <w:sz w:val="26"/>
          <w:szCs w:val="26"/>
        </w:rPr>
      </w:pPr>
    </w:p>
    <w:p w14:paraId="5710071A" w14:textId="77777777" w:rsidR="00455CE1" w:rsidRPr="00261A05" w:rsidRDefault="00455CE1" w:rsidP="00850C70">
      <w:pPr>
        <w:pStyle w:val="afd"/>
        <w:ind w:firstLine="709"/>
        <w:jc w:val="both"/>
        <w:rPr>
          <w:sz w:val="26"/>
          <w:szCs w:val="26"/>
        </w:rPr>
      </w:pPr>
    </w:p>
    <w:p w14:paraId="58F3C569" w14:textId="77777777" w:rsidR="00455CE1" w:rsidRPr="00261A05" w:rsidRDefault="00455CE1" w:rsidP="00850C70">
      <w:pPr>
        <w:pStyle w:val="afd"/>
        <w:ind w:firstLine="709"/>
        <w:jc w:val="both"/>
        <w:rPr>
          <w:sz w:val="26"/>
          <w:szCs w:val="26"/>
        </w:rPr>
      </w:pPr>
    </w:p>
    <w:p w14:paraId="1AE9372C" w14:textId="77777777" w:rsidR="00455CE1" w:rsidRPr="00261A05" w:rsidRDefault="00455CE1" w:rsidP="00850C70">
      <w:pPr>
        <w:pStyle w:val="afd"/>
        <w:ind w:firstLine="709"/>
        <w:jc w:val="both"/>
        <w:rPr>
          <w:sz w:val="26"/>
          <w:szCs w:val="26"/>
        </w:rPr>
      </w:pPr>
    </w:p>
    <w:p w14:paraId="7FF64748" w14:textId="77777777" w:rsidR="00455CE1" w:rsidRPr="00261A05" w:rsidRDefault="00455CE1" w:rsidP="00850C70">
      <w:pPr>
        <w:pStyle w:val="afd"/>
        <w:ind w:firstLine="709"/>
        <w:jc w:val="both"/>
        <w:rPr>
          <w:sz w:val="26"/>
          <w:szCs w:val="26"/>
        </w:rPr>
      </w:pPr>
    </w:p>
    <w:p w14:paraId="26198D1E" w14:textId="77777777" w:rsidR="00455CE1" w:rsidRPr="00261A05" w:rsidRDefault="00455CE1" w:rsidP="00850C70">
      <w:pPr>
        <w:pStyle w:val="afd"/>
        <w:ind w:firstLine="709"/>
        <w:jc w:val="both"/>
        <w:rPr>
          <w:sz w:val="26"/>
          <w:szCs w:val="26"/>
        </w:rPr>
      </w:pPr>
    </w:p>
    <w:p w14:paraId="3D478A65" w14:textId="77777777" w:rsidR="00455CE1" w:rsidRPr="00261A05" w:rsidRDefault="00455CE1" w:rsidP="00850C70">
      <w:pPr>
        <w:pStyle w:val="afd"/>
        <w:ind w:firstLine="709"/>
        <w:jc w:val="both"/>
        <w:rPr>
          <w:sz w:val="26"/>
          <w:szCs w:val="26"/>
        </w:rPr>
      </w:pPr>
    </w:p>
    <w:p w14:paraId="7C951E01" w14:textId="77777777" w:rsidR="00455CE1" w:rsidRPr="00261A05" w:rsidRDefault="00455CE1" w:rsidP="00850C70">
      <w:pPr>
        <w:pStyle w:val="afd"/>
        <w:ind w:firstLine="709"/>
        <w:jc w:val="both"/>
        <w:rPr>
          <w:sz w:val="26"/>
          <w:szCs w:val="26"/>
        </w:rPr>
      </w:pPr>
    </w:p>
    <w:p w14:paraId="55F16125" w14:textId="77777777" w:rsidR="00E156BA" w:rsidRPr="009429F4" w:rsidRDefault="00455CE1" w:rsidP="00E156BA">
      <w:pPr>
        <w:pStyle w:val="afd"/>
        <w:jc w:val="right"/>
        <w:rPr>
          <w:sz w:val="26"/>
          <w:szCs w:val="26"/>
        </w:rPr>
      </w:pPr>
      <w:r w:rsidRPr="00261A05">
        <w:rPr>
          <w:sz w:val="26"/>
          <w:szCs w:val="26"/>
        </w:rPr>
        <w:br w:type="page"/>
      </w:r>
      <w:bookmarkStart w:id="2" w:name="_Hlk168482413"/>
      <w:r w:rsidR="00E156BA" w:rsidRPr="009429F4">
        <w:rPr>
          <w:sz w:val="26"/>
          <w:szCs w:val="26"/>
        </w:rPr>
        <w:lastRenderedPageBreak/>
        <w:t>Приложение № 1</w:t>
      </w:r>
    </w:p>
    <w:p w14:paraId="2828A32E" w14:textId="77777777" w:rsidR="00E156BA" w:rsidRPr="009429F4" w:rsidRDefault="00E156BA" w:rsidP="00E156BA">
      <w:pPr>
        <w:pStyle w:val="afd"/>
        <w:jc w:val="right"/>
        <w:rPr>
          <w:sz w:val="26"/>
          <w:szCs w:val="26"/>
        </w:rPr>
      </w:pPr>
      <w:r w:rsidRPr="009429F4">
        <w:rPr>
          <w:sz w:val="26"/>
          <w:szCs w:val="26"/>
        </w:rPr>
        <w:t>к административному регламенту</w:t>
      </w:r>
    </w:p>
    <w:bookmarkEnd w:id="2"/>
    <w:p w14:paraId="3FB55B54" w14:textId="77777777" w:rsidR="009A2D3F" w:rsidRDefault="009A2D3F" w:rsidP="00E156BA">
      <w:pPr>
        <w:pStyle w:val="afd"/>
        <w:jc w:val="right"/>
      </w:pPr>
    </w:p>
    <w:p w14:paraId="0649D1BB" w14:textId="77777777" w:rsidR="009A2D3F" w:rsidRDefault="009A2D3F" w:rsidP="00E156BA">
      <w:pPr>
        <w:pStyle w:val="afd"/>
        <w:jc w:val="right"/>
      </w:pPr>
    </w:p>
    <w:p w14:paraId="0A5FEB68" w14:textId="77777777" w:rsidR="009A2D3F" w:rsidRPr="009429F4" w:rsidRDefault="009A2D3F" w:rsidP="009A2D3F">
      <w:pPr>
        <w:pStyle w:val="afd"/>
        <w:jc w:val="center"/>
        <w:rPr>
          <w:sz w:val="26"/>
          <w:szCs w:val="26"/>
        </w:rPr>
      </w:pPr>
      <w:r w:rsidRPr="009429F4">
        <w:rPr>
          <w:sz w:val="26"/>
          <w:szCs w:val="26"/>
        </w:rPr>
        <w:t xml:space="preserve">Справочная информация о месте нахождения, графике работы, контактных </w:t>
      </w:r>
    </w:p>
    <w:p w14:paraId="1CD6A5F0" w14:textId="77777777" w:rsidR="009A2D3F" w:rsidRPr="009429F4" w:rsidRDefault="009A2D3F" w:rsidP="009A2D3F">
      <w:pPr>
        <w:pStyle w:val="afd"/>
        <w:jc w:val="center"/>
        <w:rPr>
          <w:sz w:val="26"/>
          <w:szCs w:val="26"/>
        </w:rPr>
      </w:pPr>
      <w:r w:rsidRPr="009429F4">
        <w:rPr>
          <w:sz w:val="26"/>
          <w:szCs w:val="26"/>
        </w:rPr>
        <w:t>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71A8A1A8" w14:textId="77777777" w:rsidR="009A2D3F" w:rsidRPr="009429F4" w:rsidRDefault="009A2D3F" w:rsidP="009A2D3F">
      <w:pPr>
        <w:jc w:val="right"/>
        <w:rPr>
          <w:rFonts w:ascii="Times New Roman" w:hAnsi="Times New Roman"/>
          <w:sz w:val="26"/>
          <w:szCs w:val="26"/>
        </w:rPr>
      </w:pPr>
    </w:p>
    <w:p w14:paraId="6D4E9015" w14:textId="69F44FF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1. Наименование отдела, предоставляющего муниципальную услугу: Отдел имущественных и земельных отношений</w:t>
      </w:r>
      <w:r w:rsidR="009429F4">
        <w:rPr>
          <w:rFonts w:ascii="Times New Roman" w:hAnsi="Times New Roman"/>
          <w:sz w:val="26"/>
          <w:szCs w:val="26"/>
        </w:rPr>
        <w:t>, отдел архитектуры и градостроительства</w:t>
      </w:r>
      <w:r w:rsidRPr="009429F4">
        <w:rPr>
          <w:rFonts w:ascii="Times New Roman" w:hAnsi="Times New Roman"/>
          <w:sz w:val="26"/>
          <w:szCs w:val="26"/>
        </w:rPr>
        <w:t xml:space="preserve"> Администрации Михайловского муниципального округа.</w:t>
      </w:r>
    </w:p>
    <w:p w14:paraId="79FA5EC0"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2. Место нахождения отдела: 692651, Приморский край, Михайловский район, c. Михайловка, ул. Красноармейская, 16.</w:t>
      </w:r>
    </w:p>
    <w:p w14:paraId="1511E5F6"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2. График работы отдела:</w:t>
      </w:r>
    </w:p>
    <w:p w14:paraId="6AAFCBBB"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Понедельник-Четверг с 8:30 до 16.45, обед с 13:00 до 14:00;</w:t>
      </w:r>
    </w:p>
    <w:p w14:paraId="7527BC11"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Пятница с 8:30 до 16.30, обед с 13:00 до 14:00;</w:t>
      </w:r>
    </w:p>
    <w:p w14:paraId="1066D10A"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Суббота-Воскресенье: выходные дни.</w:t>
      </w:r>
    </w:p>
    <w:p w14:paraId="536E1FA8"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3. График приема заявителей:</w:t>
      </w:r>
    </w:p>
    <w:p w14:paraId="42C1649F"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Понедельник-Четверг с 8:30 до 16.45, обед с 13:00 до 14:00;</w:t>
      </w:r>
    </w:p>
    <w:p w14:paraId="103DF384"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Пятница не приёмный день;</w:t>
      </w:r>
    </w:p>
    <w:p w14:paraId="33B3DAEE"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Суббота- Воскресенье: выходные дни.</w:t>
      </w:r>
    </w:p>
    <w:p w14:paraId="15E2BD59" w14:textId="5CAC9F2E"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4. Контактный телефон отдела: 8 (42346)2-39-07</w:t>
      </w:r>
    </w:p>
    <w:p w14:paraId="3686AD7D"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5. Официальный сайт органов местного самоуправления Михайловского муниципального округа: https://mikhprim.gosuslugi.ru/</w:t>
      </w:r>
    </w:p>
    <w:p w14:paraId="67BA6A0D" w14:textId="77777777" w:rsidR="009A2D3F" w:rsidRPr="009429F4" w:rsidRDefault="009A2D3F" w:rsidP="009429F4">
      <w:pPr>
        <w:spacing w:line="360" w:lineRule="auto"/>
        <w:contextualSpacing/>
        <w:rPr>
          <w:rFonts w:ascii="Times New Roman" w:hAnsi="Times New Roman"/>
          <w:sz w:val="26"/>
          <w:szCs w:val="26"/>
        </w:rPr>
      </w:pPr>
      <w:r w:rsidRPr="009429F4">
        <w:rPr>
          <w:rFonts w:ascii="Times New Roman" w:hAnsi="Times New Roman"/>
          <w:sz w:val="26"/>
          <w:szCs w:val="26"/>
        </w:rPr>
        <w:t>6. Адрес электронной почты Администрации Михайловского муниципального округа: priemnaya@mikhprim.ru.</w:t>
      </w:r>
    </w:p>
    <w:p w14:paraId="5AA6EEB2" w14:textId="77777777" w:rsidR="009429F4" w:rsidRDefault="009429F4" w:rsidP="009A2D3F">
      <w:pPr>
        <w:pStyle w:val="afd"/>
        <w:jc w:val="right"/>
      </w:pPr>
    </w:p>
    <w:p w14:paraId="5343713E" w14:textId="77777777" w:rsidR="009429F4" w:rsidRDefault="009429F4" w:rsidP="009A2D3F">
      <w:pPr>
        <w:pStyle w:val="afd"/>
        <w:jc w:val="right"/>
      </w:pPr>
    </w:p>
    <w:p w14:paraId="34601426" w14:textId="77777777" w:rsidR="009429F4" w:rsidRDefault="009429F4" w:rsidP="009A2D3F">
      <w:pPr>
        <w:pStyle w:val="afd"/>
        <w:jc w:val="right"/>
      </w:pPr>
    </w:p>
    <w:p w14:paraId="2A14117F" w14:textId="77777777" w:rsidR="009429F4" w:rsidRDefault="009429F4" w:rsidP="009A2D3F">
      <w:pPr>
        <w:pStyle w:val="afd"/>
        <w:jc w:val="right"/>
      </w:pPr>
    </w:p>
    <w:p w14:paraId="38987438" w14:textId="77777777" w:rsidR="009429F4" w:rsidRDefault="009429F4" w:rsidP="009A2D3F">
      <w:pPr>
        <w:pStyle w:val="afd"/>
        <w:jc w:val="right"/>
      </w:pPr>
    </w:p>
    <w:p w14:paraId="228A346C" w14:textId="77777777" w:rsidR="009429F4" w:rsidRDefault="009429F4" w:rsidP="009A2D3F">
      <w:pPr>
        <w:pStyle w:val="afd"/>
        <w:jc w:val="right"/>
      </w:pPr>
    </w:p>
    <w:p w14:paraId="3169822B" w14:textId="77777777" w:rsidR="009429F4" w:rsidRDefault="009429F4" w:rsidP="009A2D3F">
      <w:pPr>
        <w:pStyle w:val="afd"/>
        <w:jc w:val="right"/>
      </w:pPr>
    </w:p>
    <w:p w14:paraId="7CF712D4" w14:textId="77777777" w:rsidR="009429F4" w:rsidRDefault="009429F4" w:rsidP="009A2D3F">
      <w:pPr>
        <w:pStyle w:val="afd"/>
        <w:jc w:val="right"/>
      </w:pPr>
    </w:p>
    <w:p w14:paraId="1439E4F5" w14:textId="77777777" w:rsidR="009429F4" w:rsidRDefault="009429F4" w:rsidP="009A2D3F">
      <w:pPr>
        <w:pStyle w:val="afd"/>
        <w:jc w:val="right"/>
      </w:pPr>
    </w:p>
    <w:p w14:paraId="0B0CF814" w14:textId="77777777" w:rsidR="009429F4" w:rsidRDefault="009429F4" w:rsidP="009A2D3F">
      <w:pPr>
        <w:pStyle w:val="afd"/>
        <w:jc w:val="right"/>
      </w:pPr>
    </w:p>
    <w:p w14:paraId="0ADDA03A" w14:textId="77777777" w:rsidR="009429F4" w:rsidRDefault="009429F4" w:rsidP="009A2D3F">
      <w:pPr>
        <w:pStyle w:val="afd"/>
        <w:jc w:val="right"/>
      </w:pPr>
    </w:p>
    <w:p w14:paraId="464199C4" w14:textId="0EF57B1E" w:rsidR="009A2D3F" w:rsidRPr="009429F4" w:rsidRDefault="009A2D3F" w:rsidP="009A2D3F">
      <w:pPr>
        <w:pStyle w:val="afd"/>
        <w:jc w:val="right"/>
        <w:rPr>
          <w:sz w:val="26"/>
          <w:szCs w:val="26"/>
        </w:rPr>
      </w:pPr>
      <w:r w:rsidRPr="009429F4">
        <w:rPr>
          <w:sz w:val="26"/>
          <w:szCs w:val="26"/>
        </w:rPr>
        <w:lastRenderedPageBreak/>
        <w:t>Приложение № 2</w:t>
      </w:r>
    </w:p>
    <w:p w14:paraId="3A08F447" w14:textId="5DB4C6C6" w:rsidR="00E156BA" w:rsidRPr="009429F4" w:rsidRDefault="009A2D3F" w:rsidP="009A2D3F">
      <w:pPr>
        <w:pStyle w:val="afd"/>
        <w:jc w:val="right"/>
        <w:rPr>
          <w:sz w:val="26"/>
          <w:szCs w:val="26"/>
        </w:rPr>
      </w:pPr>
      <w:r w:rsidRPr="009429F4">
        <w:rPr>
          <w:sz w:val="26"/>
          <w:szCs w:val="26"/>
        </w:rPr>
        <w:t>к административному регламенту</w:t>
      </w:r>
    </w:p>
    <w:p w14:paraId="62C728E9" w14:textId="77777777" w:rsidR="009A2D3F" w:rsidRDefault="009A2D3F" w:rsidP="00E156BA">
      <w:pPr>
        <w:pStyle w:val="afd"/>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E156BA" w:rsidRPr="00E47369" w14:paraId="5C578A48" w14:textId="77777777" w:rsidTr="00E156BA">
        <w:trPr>
          <w:jc w:val="right"/>
        </w:trPr>
        <w:tc>
          <w:tcPr>
            <w:tcW w:w="3225" w:type="dxa"/>
            <w:tcBorders>
              <w:top w:val="nil"/>
              <w:left w:val="nil"/>
              <w:bottom w:val="nil"/>
              <w:right w:val="nil"/>
            </w:tcBorders>
            <w:hideMark/>
          </w:tcPr>
          <w:p w14:paraId="3C4C75FF" w14:textId="77777777" w:rsidR="00E156BA" w:rsidRPr="00E47369" w:rsidRDefault="00E156BA" w:rsidP="00E156BA">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E156BA" w14:paraId="0E9B222A" w14:textId="77777777" w:rsidTr="00E156BA">
        <w:trPr>
          <w:jc w:val="right"/>
        </w:trPr>
        <w:tc>
          <w:tcPr>
            <w:tcW w:w="3225" w:type="dxa"/>
            <w:tcBorders>
              <w:top w:val="nil"/>
              <w:left w:val="nil"/>
              <w:bottom w:val="nil"/>
              <w:right w:val="nil"/>
            </w:tcBorders>
            <w:hideMark/>
          </w:tcPr>
          <w:p w14:paraId="2560D369" w14:textId="77777777" w:rsidR="00E156BA" w:rsidRDefault="00E156BA" w:rsidP="00E156BA">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14:paraId="3BF8366B" w14:textId="77777777" w:rsidR="00E156BA" w:rsidRDefault="00E156BA" w:rsidP="00E156BA">
      <w:pPr>
        <w:pStyle w:val="afd"/>
        <w:ind w:left="6946"/>
        <w:jc w:val="right"/>
      </w:pPr>
    </w:p>
    <w:p w14:paraId="2B8D0C4C" w14:textId="77777777" w:rsidR="00E07943" w:rsidRPr="00E156BA" w:rsidRDefault="00E07943" w:rsidP="003447EB">
      <w:pPr>
        <w:widowControl w:val="0"/>
        <w:spacing w:after="0" w:line="240" w:lineRule="auto"/>
        <w:jc w:val="center"/>
        <w:rPr>
          <w:rFonts w:ascii="Times New Roman" w:hAnsi="Times New Roman"/>
          <w:b/>
          <w:sz w:val="24"/>
          <w:szCs w:val="24"/>
          <w:lang w:eastAsia="ru-RU"/>
        </w:rPr>
      </w:pPr>
      <w:r w:rsidRPr="00E156BA">
        <w:rPr>
          <w:rFonts w:ascii="Times New Roman" w:hAnsi="Times New Roman"/>
          <w:b/>
          <w:sz w:val="24"/>
          <w:szCs w:val="24"/>
          <w:lang w:eastAsia="ru-RU"/>
        </w:rPr>
        <w:t>ЗАЯВЛЕНИЕ</w:t>
      </w:r>
      <w:r w:rsidR="003A4D1E" w:rsidRPr="00E156BA">
        <w:rPr>
          <w:rFonts w:ascii="Times New Roman" w:hAnsi="Times New Roman"/>
          <w:b/>
          <w:sz w:val="24"/>
          <w:szCs w:val="24"/>
          <w:lang w:eastAsia="ru-RU"/>
        </w:rPr>
        <w:t xml:space="preserve"> </w:t>
      </w:r>
    </w:p>
    <w:p w14:paraId="5D1D8E0F" w14:textId="77777777" w:rsidR="00BF50A4" w:rsidRPr="00E156BA" w:rsidRDefault="00E90F29" w:rsidP="00E90F29">
      <w:pPr>
        <w:pStyle w:val="ConsPlusNonformat"/>
        <w:jc w:val="center"/>
        <w:rPr>
          <w:rFonts w:ascii="Times New Roman" w:hAnsi="Times New Roman"/>
          <w:b/>
          <w:bCs/>
          <w:sz w:val="24"/>
          <w:szCs w:val="24"/>
        </w:rPr>
      </w:pPr>
      <w:r w:rsidRPr="00E156BA">
        <w:rPr>
          <w:rFonts w:ascii="Times New Roman" w:hAnsi="Times New Roman" w:cs="Times New Roman"/>
          <w:b/>
          <w:sz w:val="24"/>
          <w:szCs w:val="24"/>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51DFB61B" w14:textId="77777777" w:rsidR="0022522A" w:rsidRPr="002F6CBE" w:rsidRDefault="0022522A" w:rsidP="00BF50A4">
      <w:pPr>
        <w:pStyle w:val="ConsPlusNonformat"/>
        <w:jc w:val="center"/>
        <w:rPr>
          <w:rFonts w:ascii="Times New Roman" w:hAnsi="Times New Roman"/>
          <w:bCs/>
        </w:rPr>
      </w:pPr>
    </w:p>
    <w:tbl>
      <w:tblPr>
        <w:tblW w:w="0" w:type="auto"/>
        <w:tblLook w:val="04A0" w:firstRow="1" w:lastRow="0" w:firstColumn="1" w:lastColumn="0" w:noHBand="0" w:noVBand="1"/>
      </w:tblPr>
      <w:tblGrid>
        <w:gridCol w:w="480"/>
        <w:gridCol w:w="1474"/>
        <w:gridCol w:w="5335"/>
        <w:gridCol w:w="2065"/>
      </w:tblGrid>
      <w:tr w:rsidR="00E156BA" w:rsidRPr="00E47369" w14:paraId="0CA09C04" w14:textId="77777777" w:rsidTr="00E156BA">
        <w:tc>
          <w:tcPr>
            <w:tcW w:w="480" w:type="dxa"/>
            <w:hideMark/>
          </w:tcPr>
          <w:p w14:paraId="418B8B85" w14:textId="77777777" w:rsidR="00E156BA" w:rsidRPr="00E47369" w:rsidRDefault="00E156BA" w:rsidP="00E156BA">
            <w:pPr>
              <w:widowControl w:val="0"/>
              <w:spacing w:after="0" w:line="240" w:lineRule="auto"/>
              <w:rPr>
                <w:rFonts w:ascii="Times New Roman" w:hAnsi="Times New Roman"/>
                <w:lang w:eastAsia="ru-RU"/>
              </w:rPr>
            </w:pPr>
            <w:r w:rsidRPr="00E47369">
              <w:rPr>
                <w:rFonts w:ascii="Times New Roman" w:hAnsi="Times New Roman"/>
                <w:lang w:eastAsia="ru-RU"/>
              </w:rPr>
              <w:t>от</w:t>
            </w:r>
          </w:p>
        </w:tc>
        <w:tc>
          <w:tcPr>
            <w:tcW w:w="6999" w:type="dxa"/>
            <w:gridSpan w:val="2"/>
            <w:tcBorders>
              <w:top w:val="nil"/>
              <w:left w:val="nil"/>
              <w:bottom w:val="single" w:sz="4" w:space="0" w:color="auto"/>
              <w:right w:val="nil"/>
            </w:tcBorders>
          </w:tcPr>
          <w:p w14:paraId="21744549" w14:textId="77777777" w:rsidR="00E156BA" w:rsidRPr="00E47369" w:rsidRDefault="00E156BA" w:rsidP="00E156BA">
            <w:pPr>
              <w:widowControl w:val="0"/>
              <w:spacing w:after="0" w:line="240" w:lineRule="auto"/>
              <w:jc w:val="center"/>
              <w:rPr>
                <w:rFonts w:ascii="Times New Roman" w:hAnsi="Times New Roman"/>
                <w:lang w:eastAsia="ru-RU"/>
              </w:rPr>
            </w:pPr>
          </w:p>
        </w:tc>
        <w:tc>
          <w:tcPr>
            <w:tcW w:w="2091" w:type="dxa"/>
            <w:hideMark/>
          </w:tcPr>
          <w:p w14:paraId="0492BE71" w14:textId="77777777" w:rsidR="00E156BA" w:rsidRPr="00E47369" w:rsidRDefault="00E156BA" w:rsidP="00E156BA">
            <w:pPr>
              <w:widowControl w:val="0"/>
              <w:spacing w:after="0" w:line="240" w:lineRule="auto"/>
              <w:rPr>
                <w:rFonts w:ascii="Times New Roman" w:hAnsi="Times New Roman"/>
                <w:lang w:eastAsia="ru-RU"/>
              </w:rPr>
            </w:pPr>
            <w:r w:rsidRPr="00E47369">
              <w:rPr>
                <w:rFonts w:ascii="Times New Roman" w:hAnsi="Times New Roman"/>
                <w:lang w:eastAsia="ru-RU"/>
              </w:rPr>
              <w:t>(далее - заявитель).</w:t>
            </w:r>
          </w:p>
        </w:tc>
      </w:tr>
      <w:tr w:rsidR="00E156BA" w14:paraId="4C2E7621" w14:textId="77777777" w:rsidTr="00E156BA">
        <w:tc>
          <w:tcPr>
            <w:tcW w:w="9570" w:type="dxa"/>
            <w:gridSpan w:val="4"/>
            <w:hideMark/>
          </w:tcPr>
          <w:p w14:paraId="088E0A51" w14:textId="56A3F9F7" w:rsidR="00E156BA" w:rsidRDefault="00E156BA" w:rsidP="00E156BA">
            <w:pPr>
              <w:spacing w:after="0" w:line="240" w:lineRule="auto"/>
              <w:ind w:right="278"/>
              <w:rPr>
                <w:rFonts w:ascii="Times New Roman" w:hAnsi="Times New Roman"/>
                <w:sz w:val="16"/>
                <w:szCs w:val="16"/>
                <w:lang w:eastAsia="ru-RU"/>
              </w:rPr>
            </w:pPr>
            <w:r>
              <w:rPr>
                <w:rFonts w:ascii="Times New Roman" w:eastAsia="Times New Roman" w:hAnsi="Times New Roman"/>
                <w:sz w:val="16"/>
                <w:szCs w:val="16"/>
                <w:lang w:eastAsia="ru-RU"/>
              </w:rPr>
              <w:t xml:space="preserve">       (полное наименование юридического лица или фамилия, имя, отчество (при наличии) физического лица)</w:t>
            </w:r>
          </w:p>
        </w:tc>
      </w:tr>
      <w:tr w:rsidR="00E156BA" w14:paraId="480AD3A2" w14:textId="77777777" w:rsidTr="00E156BA">
        <w:tc>
          <w:tcPr>
            <w:tcW w:w="1978" w:type="dxa"/>
            <w:gridSpan w:val="2"/>
            <w:hideMark/>
          </w:tcPr>
          <w:p w14:paraId="2D76AC60" w14:textId="77777777" w:rsidR="00E156BA" w:rsidRDefault="00E156BA" w:rsidP="00E156BA">
            <w:pPr>
              <w:widowControl w:val="0"/>
              <w:spacing w:after="0" w:line="240" w:lineRule="auto"/>
              <w:rPr>
                <w:rFonts w:ascii="Times New Roman" w:hAnsi="Times New Roman"/>
                <w:lang w:eastAsia="ru-RU"/>
              </w:rPr>
            </w:pPr>
          </w:p>
          <w:p w14:paraId="3CBFB74A" w14:textId="77777777" w:rsidR="00E156BA" w:rsidRPr="00E47369" w:rsidRDefault="00E156BA" w:rsidP="00E156BA">
            <w:pPr>
              <w:widowControl w:val="0"/>
              <w:spacing w:after="0" w:line="240" w:lineRule="auto"/>
              <w:rPr>
                <w:rFonts w:ascii="Times New Roman" w:hAnsi="Times New Roman"/>
                <w:lang w:eastAsia="ru-RU"/>
              </w:rPr>
            </w:pPr>
            <w:r w:rsidRPr="00E47369">
              <w:rPr>
                <w:rFonts w:ascii="Times New Roman" w:hAnsi="Times New Roman"/>
                <w:lang w:eastAsia="ru-RU"/>
              </w:rPr>
              <w:t>Адрес заявителя:</w:t>
            </w:r>
          </w:p>
        </w:tc>
        <w:tc>
          <w:tcPr>
            <w:tcW w:w="7592" w:type="dxa"/>
            <w:gridSpan w:val="2"/>
            <w:tcBorders>
              <w:top w:val="nil"/>
              <w:left w:val="nil"/>
              <w:bottom w:val="single" w:sz="4" w:space="0" w:color="auto"/>
              <w:right w:val="nil"/>
            </w:tcBorders>
          </w:tcPr>
          <w:p w14:paraId="21E7789D" w14:textId="77777777" w:rsidR="00E156BA" w:rsidRDefault="00E156BA" w:rsidP="00E156BA">
            <w:pPr>
              <w:widowControl w:val="0"/>
              <w:spacing w:after="0" w:line="240" w:lineRule="auto"/>
              <w:rPr>
                <w:rFonts w:ascii="Times New Roman" w:hAnsi="Times New Roman"/>
                <w:sz w:val="20"/>
                <w:szCs w:val="20"/>
                <w:lang w:eastAsia="ru-RU"/>
              </w:rPr>
            </w:pPr>
          </w:p>
        </w:tc>
      </w:tr>
      <w:tr w:rsidR="00E156BA" w14:paraId="789BC116" w14:textId="77777777" w:rsidTr="00E156BA">
        <w:tc>
          <w:tcPr>
            <w:tcW w:w="9570" w:type="dxa"/>
            <w:gridSpan w:val="4"/>
            <w:hideMark/>
          </w:tcPr>
          <w:p w14:paraId="6265DB52" w14:textId="77777777" w:rsidR="00E156BA" w:rsidRDefault="00E156BA" w:rsidP="00E156BA">
            <w:pPr>
              <w:widowControl w:val="0"/>
              <w:spacing w:after="0" w:line="240" w:lineRule="auto"/>
              <w:ind w:firstLine="1985"/>
              <w:jc w:val="center"/>
              <w:rPr>
                <w:rFonts w:ascii="Times New Roman" w:hAnsi="Times New Roman"/>
                <w:sz w:val="16"/>
                <w:szCs w:val="16"/>
                <w:lang w:eastAsia="ru-RU"/>
              </w:rPr>
            </w:pPr>
            <w:r>
              <w:rPr>
                <w:rFonts w:ascii="Times New Roman" w:hAnsi="Times New Roman"/>
                <w:sz w:val="16"/>
                <w:szCs w:val="16"/>
                <w:lang w:eastAsia="ru-RU"/>
              </w:rPr>
              <w:t>(место регистрации физического лица, почтовый адрес, место нахождение – юридического лица)</w:t>
            </w:r>
          </w:p>
        </w:tc>
      </w:tr>
      <w:tr w:rsidR="00E156BA" w14:paraId="09297F43" w14:textId="77777777" w:rsidTr="00E156BA">
        <w:tc>
          <w:tcPr>
            <w:tcW w:w="9570" w:type="dxa"/>
            <w:gridSpan w:val="4"/>
            <w:tcBorders>
              <w:top w:val="nil"/>
              <w:left w:val="nil"/>
              <w:bottom w:val="single" w:sz="4" w:space="0" w:color="auto"/>
              <w:right w:val="nil"/>
            </w:tcBorders>
          </w:tcPr>
          <w:p w14:paraId="0A4B6334" w14:textId="77777777" w:rsidR="00E156BA" w:rsidRDefault="00E156BA" w:rsidP="00E156BA">
            <w:pPr>
              <w:widowControl w:val="0"/>
              <w:spacing w:after="0" w:line="240" w:lineRule="auto"/>
              <w:rPr>
                <w:rFonts w:ascii="Times New Roman" w:hAnsi="Times New Roman"/>
                <w:szCs w:val="24"/>
                <w:lang w:eastAsia="ru-RU"/>
              </w:rPr>
            </w:pPr>
          </w:p>
        </w:tc>
      </w:tr>
      <w:tr w:rsidR="00E156BA" w14:paraId="6678B33E" w14:textId="77777777" w:rsidTr="00E156BA">
        <w:tc>
          <w:tcPr>
            <w:tcW w:w="9570" w:type="dxa"/>
            <w:gridSpan w:val="4"/>
            <w:tcBorders>
              <w:top w:val="single" w:sz="4" w:space="0" w:color="auto"/>
              <w:left w:val="nil"/>
              <w:bottom w:val="single" w:sz="4" w:space="0" w:color="auto"/>
              <w:right w:val="nil"/>
            </w:tcBorders>
          </w:tcPr>
          <w:p w14:paraId="1803D7C1" w14:textId="77777777" w:rsidR="00E156BA" w:rsidRDefault="00E156BA" w:rsidP="00E156BA">
            <w:pPr>
              <w:widowControl w:val="0"/>
              <w:spacing w:after="0" w:line="240" w:lineRule="auto"/>
              <w:jc w:val="center"/>
              <w:rPr>
                <w:rFonts w:ascii="Times New Roman" w:hAnsi="Times New Roman"/>
                <w:szCs w:val="24"/>
                <w:lang w:eastAsia="ru-RU"/>
              </w:rPr>
            </w:pPr>
          </w:p>
        </w:tc>
      </w:tr>
      <w:tr w:rsidR="00E156BA" w14:paraId="5F14FF25" w14:textId="77777777" w:rsidTr="00E156BA">
        <w:tc>
          <w:tcPr>
            <w:tcW w:w="9570" w:type="dxa"/>
            <w:gridSpan w:val="4"/>
            <w:tcBorders>
              <w:top w:val="single" w:sz="4" w:space="0" w:color="auto"/>
              <w:left w:val="nil"/>
              <w:bottom w:val="nil"/>
              <w:right w:val="nil"/>
            </w:tcBorders>
            <w:hideMark/>
          </w:tcPr>
          <w:p w14:paraId="3F815134" w14:textId="77777777" w:rsidR="00E156BA" w:rsidRDefault="00E156BA" w:rsidP="00E156BA">
            <w:pPr>
              <w:widowControl w:val="0"/>
              <w:spacing w:after="0" w:line="240" w:lineRule="auto"/>
              <w:jc w:val="center"/>
              <w:rPr>
                <w:rFonts w:ascii="Times New Roman" w:hAnsi="Times New Roman"/>
                <w:szCs w:val="24"/>
                <w:lang w:eastAsia="ru-RU"/>
              </w:rPr>
            </w:pPr>
            <w:r>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 юридического лица)</w:t>
            </w:r>
          </w:p>
        </w:tc>
      </w:tr>
    </w:tbl>
    <w:p w14:paraId="39F31CBF" w14:textId="77777777" w:rsidR="009A1C14" w:rsidRDefault="009A1C14" w:rsidP="009A1C14">
      <w:pPr>
        <w:widowControl w:val="0"/>
        <w:spacing w:after="0" w:line="240" w:lineRule="auto"/>
        <w:rPr>
          <w:rFonts w:ascii="Times New Roman" w:eastAsia="Times New Roman" w:hAnsi="Times New Roman"/>
          <w:sz w:val="20"/>
          <w:szCs w:val="20"/>
          <w:lang w:eastAsia="ru-RU"/>
        </w:rPr>
      </w:pPr>
    </w:p>
    <w:p w14:paraId="3EA29B99" w14:textId="77777777" w:rsidR="004C2A16" w:rsidRDefault="004C2A16" w:rsidP="004C2A16">
      <w:pPr>
        <w:widowControl w:val="0"/>
        <w:spacing w:after="0" w:line="240" w:lineRule="auto"/>
        <w:rPr>
          <w:rFonts w:ascii="Times New Roman" w:hAnsi="Times New Roman"/>
          <w:szCs w:val="24"/>
          <w:lang w:eastAsia="ru-RU"/>
        </w:rPr>
      </w:pPr>
      <w:r>
        <w:rPr>
          <w:rFonts w:ascii="Times New Roman" w:hAnsi="Times New Roman"/>
          <w:szCs w:val="24"/>
          <w:lang w:eastAsia="ru-RU"/>
        </w:rPr>
        <w:t xml:space="preserve">Прошу </w:t>
      </w:r>
      <w:r>
        <w:rPr>
          <w:rFonts w:ascii="Times New Roman" w:hAnsi="Times New Roman"/>
          <w:szCs w:val="24"/>
        </w:rPr>
        <w:t>предварительно согласовать предоставление земельного участка</w:t>
      </w:r>
      <w:r>
        <w:rPr>
          <w:rFonts w:ascii="Times New Roman" w:hAnsi="Times New Roman"/>
          <w:szCs w:val="24"/>
          <w:lang w:eastAsia="ru-RU"/>
        </w:rPr>
        <w:t xml:space="preserve">, </w:t>
      </w:r>
    </w:p>
    <w:tbl>
      <w:tblPr>
        <w:tblW w:w="0" w:type="dxa"/>
        <w:tblLayout w:type="fixed"/>
        <w:tblLook w:val="04A0" w:firstRow="1" w:lastRow="0" w:firstColumn="1" w:lastColumn="0" w:noHBand="0" w:noVBand="1"/>
      </w:tblPr>
      <w:tblGrid>
        <w:gridCol w:w="709"/>
        <w:gridCol w:w="756"/>
        <w:gridCol w:w="1512"/>
        <w:gridCol w:w="533"/>
        <w:gridCol w:w="6096"/>
      </w:tblGrid>
      <w:tr w:rsidR="004C2A16" w14:paraId="55C4761B" w14:textId="77777777" w:rsidTr="004C2A16">
        <w:tc>
          <w:tcPr>
            <w:tcW w:w="1465" w:type="dxa"/>
            <w:gridSpan w:val="2"/>
            <w:hideMark/>
          </w:tcPr>
          <w:p w14:paraId="7F381465"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площадью</w:t>
            </w:r>
          </w:p>
        </w:tc>
        <w:tc>
          <w:tcPr>
            <w:tcW w:w="1512" w:type="dxa"/>
            <w:tcBorders>
              <w:top w:val="nil"/>
              <w:left w:val="nil"/>
              <w:bottom w:val="single" w:sz="4" w:space="0" w:color="auto"/>
              <w:right w:val="nil"/>
            </w:tcBorders>
          </w:tcPr>
          <w:p w14:paraId="25736266" w14:textId="77777777" w:rsidR="004C2A16" w:rsidRDefault="004C2A16">
            <w:pPr>
              <w:widowControl w:val="0"/>
              <w:spacing w:after="0" w:line="240" w:lineRule="auto"/>
              <w:rPr>
                <w:rFonts w:ascii="Times New Roman" w:hAnsi="Times New Roman"/>
                <w:szCs w:val="24"/>
                <w:lang w:eastAsia="ru-RU"/>
              </w:rPr>
            </w:pPr>
          </w:p>
        </w:tc>
        <w:tc>
          <w:tcPr>
            <w:tcW w:w="6629" w:type="dxa"/>
            <w:gridSpan w:val="2"/>
            <w:hideMark/>
          </w:tcPr>
          <w:p w14:paraId="5692B8B2" w14:textId="77777777" w:rsidR="004C2A16" w:rsidRDefault="004C2A16">
            <w:pPr>
              <w:widowControl w:val="0"/>
              <w:spacing w:after="0" w:line="240" w:lineRule="auto"/>
              <w:rPr>
                <w:rFonts w:ascii="Times New Roman" w:hAnsi="Times New Roman"/>
                <w:szCs w:val="24"/>
                <w:lang w:eastAsia="ru-RU"/>
              </w:rPr>
            </w:pPr>
            <w:proofErr w:type="spellStart"/>
            <w:proofErr w:type="gramStart"/>
            <w:r>
              <w:rPr>
                <w:rFonts w:ascii="Times New Roman" w:hAnsi="Times New Roman"/>
                <w:szCs w:val="24"/>
                <w:lang w:eastAsia="ru-RU"/>
              </w:rPr>
              <w:t>кв.м</w:t>
            </w:r>
            <w:proofErr w:type="spellEnd"/>
            <w:proofErr w:type="gramEnd"/>
            <w:r>
              <w:rPr>
                <w:rFonts w:ascii="Times New Roman" w:hAnsi="Times New Roman"/>
                <w:szCs w:val="24"/>
                <w:lang w:eastAsia="ru-RU"/>
              </w:rPr>
              <w:t xml:space="preserve"> </w:t>
            </w:r>
            <w:r>
              <w:rPr>
                <w:rFonts w:ascii="Times New Roman" w:hAnsi="Times New Roman"/>
                <w:sz w:val="16"/>
                <w:szCs w:val="16"/>
                <w:lang w:eastAsia="ru-RU"/>
              </w:rPr>
              <w:t>(указывается при наличии сведений)</w:t>
            </w:r>
          </w:p>
        </w:tc>
      </w:tr>
      <w:tr w:rsidR="004C2A16" w14:paraId="6C118BFD" w14:textId="77777777" w:rsidTr="004C2A16">
        <w:tc>
          <w:tcPr>
            <w:tcW w:w="2977" w:type="dxa"/>
            <w:gridSpan w:val="3"/>
            <w:hideMark/>
          </w:tcPr>
          <w:p w14:paraId="6CF3C3CC"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с кадастровым номером</w:t>
            </w:r>
          </w:p>
        </w:tc>
        <w:tc>
          <w:tcPr>
            <w:tcW w:w="6629" w:type="dxa"/>
            <w:gridSpan w:val="2"/>
            <w:tcBorders>
              <w:top w:val="nil"/>
              <w:left w:val="nil"/>
              <w:bottom w:val="single" w:sz="4" w:space="0" w:color="auto"/>
              <w:right w:val="nil"/>
            </w:tcBorders>
          </w:tcPr>
          <w:p w14:paraId="5EAB48B7" w14:textId="77777777" w:rsidR="004C2A16" w:rsidRDefault="004C2A16">
            <w:pPr>
              <w:widowControl w:val="0"/>
              <w:spacing w:after="0" w:line="240" w:lineRule="auto"/>
              <w:rPr>
                <w:rFonts w:ascii="Times New Roman" w:hAnsi="Times New Roman"/>
                <w:szCs w:val="24"/>
                <w:lang w:eastAsia="ru-RU"/>
              </w:rPr>
            </w:pPr>
          </w:p>
        </w:tc>
      </w:tr>
      <w:tr w:rsidR="004C2A16" w14:paraId="774DD850" w14:textId="77777777" w:rsidTr="004C2A16">
        <w:tc>
          <w:tcPr>
            <w:tcW w:w="3510" w:type="dxa"/>
            <w:gridSpan w:val="4"/>
          </w:tcPr>
          <w:p w14:paraId="78345E3F" w14:textId="77777777" w:rsidR="004C2A16" w:rsidRDefault="004C2A16">
            <w:pPr>
              <w:widowControl w:val="0"/>
              <w:spacing w:after="0" w:line="240" w:lineRule="auto"/>
              <w:jc w:val="right"/>
              <w:rPr>
                <w:rFonts w:ascii="Times New Roman" w:hAnsi="Times New Roman"/>
                <w:szCs w:val="24"/>
                <w:lang w:eastAsia="ru-RU"/>
              </w:rPr>
            </w:pPr>
          </w:p>
          <w:p w14:paraId="0C10821D" w14:textId="77777777" w:rsidR="004C2A16" w:rsidRDefault="004C2A16">
            <w:pPr>
              <w:widowControl w:val="0"/>
              <w:spacing w:after="0" w:line="240" w:lineRule="auto"/>
              <w:rPr>
                <w:rFonts w:ascii="Times New Roman" w:hAnsi="Times New Roman"/>
                <w:szCs w:val="24"/>
                <w:lang w:eastAsia="ru-RU"/>
              </w:rPr>
            </w:pPr>
          </w:p>
          <w:p w14:paraId="705C4350"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1E8F376B" w14:textId="5844BFD9" w:rsidR="004C2A16" w:rsidRDefault="004C2A16">
            <w:pPr>
              <w:widowControl w:val="0"/>
              <w:tabs>
                <w:tab w:val="left" w:pos="1512"/>
              </w:tabs>
              <w:spacing w:after="0" w:line="240" w:lineRule="auto"/>
              <w:jc w:val="center"/>
              <w:rPr>
                <w:rFonts w:ascii="Times New Roman" w:hAnsi="Times New Roman"/>
                <w:szCs w:val="24"/>
                <w:lang w:eastAsia="ru-RU"/>
              </w:rPr>
            </w:pPr>
            <w:r>
              <w:rPr>
                <w:rFonts w:ascii="Times New Roman" w:hAnsi="Times New Roman"/>
                <w:sz w:val="16"/>
                <w:szCs w:val="16"/>
                <w:lang w:eastAsia="ru-RU"/>
              </w:rPr>
              <w:t xml:space="preserve">(если границы земельного участка подлежат уточнению в соответствии с Федеральным законом </w:t>
            </w:r>
            <w:r w:rsidR="00F24690">
              <w:rPr>
                <w:rFonts w:ascii="Times New Roman" w:hAnsi="Times New Roman"/>
                <w:sz w:val="16"/>
                <w:szCs w:val="16"/>
                <w:lang w:eastAsia="ru-RU"/>
              </w:rPr>
              <w:t>«</w:t>
            </w:r>
            <w:r>
              <w:rPr>
                <w:rFonts w:ascii="Times New Roman" w:hAnsi="Times New Roman"/>
                <w:sz w:val="16"/>
                <w:szCs w:val="16"/>
                <w:lang w:eastAsia="ru-RU"/>
              </w:rPr>
              <w:t>О государственном кадастре недвижимости</w:t>
            </w:r>
            <w:r w:rsidR="00F24690">
              <w:rPr>
                <w:rFonts w:ascii="Times New Roman" w:hAnsi="Times New Roman"/>
                <w:sz w:val="16"/>
                <w:szCs w:val="16"/>
                <w:lang w:eastAsia="ru-RU"/>
              </w:rPr>
              <w:t>»</w:t>
            </w:r>
            <w:r>
              <w:rPr>
                <w:rFonts w:ascii="Times New Roman" w:hAnsi="Times New Roman"/>
                <w:sz w:val="16"/>
                <w:szCs w:val="16"/>
                <w:lang w:eastAsia="ru-RU"/>
              </w:rPr>
              <w:t>)</w:t>
            </w:r>
          </w:p>
        </w:tc>
      </w:tr>
      <w:tr w:rsidR="004C2A16" w14:paraId="7C2AD708" w14:textId="77777777" w:rsidTr="004C2A16">
        <w:tc>
          <w:tcPr>
            <w:tcW w:w="709" w:type="dxa"/>
          </w:tcPr>
          <w:p w14:paraId="00706A1B" w14:textId="77777777" w:rsidR="004C2A16" w:rsidRDefault="004C2A16">
            <w:pPr>
              <w:widowControl w:val="0"/>
              <w:spacing w:after="0" w:line="240" w:lineRule="auto"/>
              <w:rPr>
                <w:rFonts w:ascii="Times New Roman" w:hAnsi="Times New Roman"/>
                <w:szCs w:val="24"/>
                <w:lang w:eastAsia="ru-RU"/>
              </w:rPr>
            </w:pPr>
          </w:p>
          <w:p w14:paraId="73A336CB"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в</w:t>
            </w:r>
          </w:p>
        </w:tc>
        <w:tc>
          <w:tcPr>
            <w:tcW w:w="8897" w:type="dxa"/>
            <w:gridSpan w:val="4"/>
            <w:tcBorders>
              <w:top w:val="nil"/>
              <w:left w:val="nil"/>
              <w:bottom w:val="single" w:sz="4" w:space="0" w:color="auto"/>
              <w:right w:val="nil"/>
            </w:tcBorders>
            <w:hideMark/>
          </w:tcPr>
          <w:p w14:paraId="5779F14C" w14:textId="77777777" w:rsidR="004C2A16" w:rsidRDefault="004C2A1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(указывается при наличии сведений)</w:t>
            </w:r>
          </w:p>
        </w:tc>
      </w:tr>
      <w:tr w:rsidR="004C2A16" w14:paraId="3CB2055C" w14:textId="77777777" w:rsidTr="004C2A16">
        <w:tc>
          <w:tcPr>
            <w:tcW w:w="709" w:type="dxa"/>
          </w:tcPr>
          <w:p w14:paraId="128859BA" w14:textId="77777777" w:rsidR="004C2A16" w:rsidRDefault="004C2A16">
            <w:pPr>
              <w:widowControl w:val="0"/>
              <w:spacing w:after="0" w:line="240" w:lineRule="auto"/>
              <w:rPr>
                <w:rFonts w:ascii="Times New Roman" w:hAnsi="Times New Roman"/>
                <w:szCs w:val="24"/>
                <w:lang w:eastAsia="ru-RU"/>
              </w:rPr>
            </w:pPr>
          </w:p>
          <w:p w14:paraId="13E6E5F3"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для</w:t>
            </w:r>
          </w:p>
        </w:tc>
        <w:tc>
          <w:tcPr>
            <w:tcW w:w="8897" w:type="dxa"/>
            <w:gridSpan w:val="4"/>
            <w:tcBorders>
              <w:top w:val="single" w:sz="4" w:space="0" w:color="auto"/>
              <w:left w:val="nil"/>
              <w:bottom w:val="single" w:sz="4" w:space="0" w:color="auto"/>
              <w:right w:val="nil"/>
            </w:tcBorders>
            <w:hideMark/>
          </w:tcPr>
          <w:p w14:paraId="1C1069A8" w14:textId="77777777" w:rsidR="004C2A16" w:rsidRDefault="004C2A1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 xml:space="preserve">                    </w:t>
            </w:r>
            <w:r>
              <w:rPr>
                <w:rFonts w:ascii="Times New Roman" w:hAnsi="Times New Roman"/>
                <w:sz w:val="16"/>
                <w:szCs w:val="16"/>
                <w:lang w:eastAsia="ru-RU"/>
              </w:rPr>
              <w:t>(вид права, на котором заявитель желает приобрести земельный участок)</w:t>
            </w:r>
          </w:p>
        </w:tc>
      </w:tr>
      <w:tr w:rsidR="004C2A16" w14:paraId="358246BC" w14:textId="77777777" w:rsidTr="004C2A16">
        <w:tc>
          <w:tcPr>
            <w:tcW w:w="9606" w:type="dxa"/>
            <w:gridSpan w:val="5"/>
            <w:tcBorders>
              <w:top w:val="nil"/>
              <w:left w:val="nil"/>
              <w:bottom w:val="single" w:sz="4" w:space="0" w:color="auto"/>
              <w:right w:val="nil"/>
            </w:tcBorders>
          </w:tcPr>
          <w:p w14:paraId="14845E29" w14:textId="77777777" w:rsidR="004C2A16" w:rsidRDefault="004C2A16">
            <w:pPr>
              <w:widowControl w:val="0"/>
              <w:tabs>
                <w:tab w:val="left" w:pos="343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(цель использования земельного участка)</w:t>
            </w:r>
          </w:p>
          <w:p w14:paraId="351D062A" w14:textId="77777777" w:rsidR="004C2A16" w:rsidRDefault="004C2A16">
            <w:pPr>
              <w:widowControl w:val="0"/>
              <w:spacing w:after="0" w:line="240" w:lineRule="auto"/>
              <w:jc w:val="center"/>
              <w:rPr>
                <w:rFonts w:ascii="Times New Roman" w:hAnsi="Times New Roman"/>
                <w:szCs w:val="24"/>
                <w:lang w:eastAsia="ru-RU"/>
              </w:rPr>
            </w:pPr>
          </w:p>
        </w:tc>
      </w:tr>
      <w:tr w:rsidR="004C2A16" w14:paraId="79C6008A" w14:textId="77777777" w:rsidTr="004C2A16">
        <w:tc>
          <w:tcPr>
            <w:tcW w:w="9606" w:type="dxa"/>
            <w:gridSpan w:val="5"/>
            <w:tcBorders>
              <w:top w:val="single" w:sz="4" w:space="0" w:color="auto"/>
              <w:left w:val="nil"/>
              <w:bottom w:val="nil"/>
              <w:right w:val="nil"/>
            </w:tcBorders>
            <w:hideMark/>
          </w:tcPr>
          <w:p w14:paraId="61E06D17" w14:textId="77777777" w:rsidR="004C2A16" w:rsidRPr="00B36038" w:rsidRDefault="004C2A16">
            <w:pPr>
              <w:widowControl w:val="0"/>
              <w:spacing w:after="0" w:line="240" w:lineRule="auto"/>
              <w:jc w:val="center"/>
              <w:rPr>
                <w:rFonts w:ascii="Times New Roman" w:hAnsi="Times New Roman"/>
                <w:szCs w:val="28"/>
                <w:lang w:eastAsia="ru-RU"/>
              </w:rPr>
            </w:pPr>
            <w:r w:rsidRPr="00B36038">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0" w:history="1">
              <w:r w:rsidRPr="00B36038">
                <w:rPr>
                  <w:rStyle w:val="af3"/>
                  <w:rFonts w:ascii="Times New Roman" w:hAnsi="Times New Roman"/>
                  <w:color w:val="auto"/>
                  <w:sz w:val="16"/>
                  <w:szCs w:val="16"/>
                  <w:u w:val="none"/>
                  <w:lang w:eastAsia="ru-RU"/>
                </w:rPr>
                <w:t>пунктом 2 статьи</w:t>
              </w:r>
            </w:hyperlink>
            <w:r w:rsidRPr="00B36038">
              <w:rPr>
                <w:rFonts w:ascii="Times New Roman" w:hAnsi="Times New Roman"/>
                <w:sz w:val="16"/>
                <w:szCs w:val="16"/>
                <w:lang w:eastAsia="ru-RU"/>
              </w:rPr>
              <w:t xml:space="preserve"> 39.6 (в аренду) Земельного кодекса РФ)</w:t>
            </w:r>
          </w:p>
        </w:tc>
      </w:tr>
      <w:tr w:rsidR="004C2A16" w14:paraId="411E654D" w14:textId="77777777" w:rsidTr="004C2A16">
        <w:tc>
          <w:tcPr>
            <w:tcW w:w="9606" w:type="dxa"/>
            <w:gridSpan w:val="5"/>
            <w:tcBorders>
              <w:top w:val="nil"/>
              <w:left w:val="nil"/>
              <w:bottom w:val="single" w:sz="4" w:space="0" w:color="auto"/>
              <w:right w:val="nil"/>
            </w:tcBorders>
          </w:tcPr>
          <w:p w14:paraId="3C0FB1A2" w14:textId="77777777" w:rsidR="004C2A16" w:rsidRPr="00B36038" w:rsidRDefault="004C2A16">
            <w:pPr>
              <w:widowControl w:val="0"/>
              <w:spacing w:after="0" w:line="240" w:lineRule="auto"/>
              <w:jc w:val="center"/>
              <w:rPr>
                <w:rFonts w:ascii="Times New Roman" w:hAnsi="Times New Roman"/>
                <w:szCs w:val="24"/>
                <w:lang w:eastAsia="ru-RU"/>
              </w:rPr>
            </w:pPr>
          </w:p>
        </w:tc>
      </w:tr>
      <w:tr w:rsidR="004C2A16" w14:paraId="7AF50617" w14:textId="77777777" w:rsidTr="004C2A16">
        <w:tc>
          <w:tcPr>
            <w:tcW w:w="9606" w:type="dxa"/>
            <w:gridSpan w:val="5"/>
            <w:tcBorders>
              <w:top w:val="single" w:sz="4" w:space="0" w:color="auto"/>
              <w:left w:val="nil"/>
              <w:bottom w:val="nil"/>
              <w:right w:val="nil"/>
            </w:tcBorders>
            <w:hideMark/>
          </w:tcPr>
          <w:p w14:paraId="4620FF75" w14:textId="77777777" w:rsidR="004C2A16" w:rsidRDefault="004C2A16">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(реквизиты решения об утверждении проекта межевания, если образование земельного участка предусмотрено указанным проектом)</w:t>
            </w:r>
          </w:p>
        </w:tc>
      </w:tr>
      <w:tr w:rsidR="004C2A16" w14:paraId="488FD9E0" w14:textId="77777777" w:rsidTr="004C2A16">
        <w:tc>
          <w:tcPr>
            <w:tcW w:w="9606" w:type="dxa"/>
            <w:gridSpan w:val="5"/>
            <w:tcBorders>
              <w:top w:val="nil"/>
              <w:left w:val="nil"/>
              <w:bottom w:val="single" w:sz="4" w:space="0" w:color="auto"/>
              <w:right w:val="nil"/>
            </w:tcBorders>
          </w:tcPr>
          <w:p w14:paraId="24F79159" w14:textId="77777777" w:rsidR="004C2A16" w:rsidRDefault="004C2A16">
            <w:pPr>
              <w:widowControl w:val="0"/>
              <w:spacing w:after="0" w:line="240" w:lineRule="auto"/>
              <w:jc w:val="center"/>
              <w:rPr>
                <w:rFonts w:ascii="Times New Roman" w:hAnsi="Times New Roman"/>
                <w:sz w:val="16"/>
                <w:szCs w:val="16"/>
                <w:lang w:eastAsia="ru-RU"/>
              </w:rPr>
            </w:pPr>
          </w:p>
        </w:tc>
      </w:tr>
      <w:tr w:rsidR="004C2A16" w14:paraId="70CC7D3B" w14:textId="77777777" w:rsidTr="004C2A16">
        <w:tc>
          <w:tcPr>
            <w:tcW w:w="9606" w:type="dxa"/>
            <w:gridSpan w:val="5"/>
            <w:tcBorders>
              <w:top w:val="single" w:sz="4" w:space="0" w:color="auto"/>
              <w:left w:val="nil"/>
              <w:bottom w:val="nil"/>
              <w:right w:val="nil"/>
            </w:tcBorders>
            <w:hideMark/>
          </w:tcPr>
          <w:p w14:paraId="51A63859" w14:textId="77777777" w:rsidR="004C2A16" w:rsidRDefault="004C2A16">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 xml:space="preserve">(реквизиты решения об изъятии земельного участка для государственных или муниципальных нужд </w:t>
            </w:r>
            <w:r>
              <w:rPr>
                <w:rFonts w:ascii="Times New Roman" w:hAnsi="Times New Roman"/>
                <w:sz w:val="16"/>
                <w:szCs w:val="16"/>
                <w:lang w:eastAsia="ru-RU"/>
              </w:rPr>
              <w:br/>
              <w:t>в случае, если земельный участок предоставляется взамен земельного участка, изымаемого для государственных нужд)</w:t>
            </w:r>
          </w:p>
        </w:tc>
      </w:tr>
    </w:tbl>
    <w:p w14:paraId="6FED2489" w14:textId="77777777" w:rsidR="004C2A16" w:rsidRDefault="004C2A16" w:rsidP="009A1C14">
      <w:pPr>
        <w:widowControl w:val="0"/>
        <w:spacing w:after="0" w:line="240" w:lineRule="auto"/>
        <w:rPr>
          <w:rFonts w:ascii="Times New Roman" w:eastAsia="Times New Roman" w:hAnsi="Times New Roman"/>
          <w:sz w:val="20"/>
          <w:szCs w:val="20"/>
          <w:lang w:eastAsia="ru-RU"/>
        </w:rPr>
      </w:pPr>
    </w:p>
    <w:p w14:paraId="779F8F61" w14:textId="77777777" w:rsidR="009A1C14" w:rsidRPr="002F6CBE" w:rsidRDefault="009A1C14" w:rsidP="0022522A">
      <w:pPr>
        <w:pStyle w:val="ConsPlusNonformat"/>
        <w:jc w:val="both"/>
        <w:rPr>
          <w:rFonts w:ascii="Times New Roman" w:eastAsia="Times New Roman" w:hAnsi="Times New Roman"/>
          <w:sz w:val="16"/>
          <w:szCs w:val="16"/>
          <w:lang w:eastAsia="ru-RU"/>
        </w:rPr>
      </w:pPr>
    </w:p>
    <w:tbl>
      <w:tblPr>
        <w:tblW w:w="9606" w:type="dxa"/>
        <w:tblLayout w:type="fixed"/>
        <w:tblLook w:val="04A0" w:firstRow="1" w:lastRow="0" w:firstColumn="1" w:lastColumn="0" w:noHBand="0" w:noVBand="1"/>
      </w:tblPr>
      <w:tblGrid>
        <w:gridCol w:w="3119"/>
        <w:gridCol w:w="6487"/>
      </w:tblGrid>
      <w:tr w:rsidR="004C2A16" w:rsidRPr="00E156BA" w14:paraId="5C957729" w14:textId="77777777" w:rsidTr="00C651C8">
        <w:tc>
          <w:tcPr>
            <w:tcW w:w="3119" w:type="dxa"/>
            <w:shd w:val="clear" w:color="auto" w:fill="auto"/>
          </w:tcPr>
          <w:p w14:paraId="3F4C86EE" w14:textId="77777777" w:rsidR="004C2A16" w:rsidRPr="00E156BA" w:rsidRDefault="004C2A16" w:rsidP="00C651C8">
            <w:pPr>
              <w:widowControl w:val="0"/>
              <w:spacing w:after="0" w:line="240" w:lineRule="auto"/>
              <w:rPr>
                <w:rFonts w:ascii="Times New Roman" w:hAnsi="Times New Roman"/>
                <w:lang w:eastAsia="ru-RU"/>
              </w:rPr>
            </w:pPr>
            <w:r w:rsidRPr="00E156BA">
              <w:rPr>
                <w:rFonts w:ascii="Times New Roman" w:hAnsi="Times New Roman"/>
                <w:lang w:eastAsia="ru-RU"/>
              </w:rPr>
              <w:t>Контактный телефон (факс)</w:t>
            </w:r>
          </w:p>
        </w:tc>
        <w:tc>
          <w:tcPr>
            <w:tcW w:w="6487" w:type="dxa"/>
            <w:tcBorders>
              <w:bottom w:val="single" w:sz="4" w:space="0" w:color="auto"/>
            </w:tcBorders>
            <w:shd w:val="clear" w:color="auto" w:fill="auto"/>
          </w:tcPr>
          <w:p w14:paraId="75E13AB0" w14:textId="77777777" w:rsidR="004C2A16" w:rsidRPr="00E156BA" w:rsidRDefault="004C2A16" w:rsidP="00C651C8">
            <w:pPr>
              <w:widowControl w:val="0"/>
              <w:spacing w:after="0" w:line="240" w:lineRule="auto"/>
              <w:rPr>
                <w:rFonts w:ascii="Times New Roman" w:hAnsi="Times New Roman"/>
                <w:lang w:eastAsia="ru-RU"/>
              </w:rPr>
            </w:pPr>
          </w:p>
        </w:tc>
      </w:tr>
      <w:tr w:rsidR="004C2A16" w:rsidRPr="00E156BA" w14:paraId="637667D1" w14:textId="77777777" w:rsidTr="00C651C8">
        <w:tc>
          <w:tcPr>
            <w:tcW w:w="3119" w:type="dxa"/>
            <w:shd w:val="clear" w:color="auto" w:fill="auto"/>
          </w:tcPr>
          <w:p w14:paraId="6D09383C" w14:textId="77777777" w:rsidR="004C2A16" w:rsidRPr="00E156BA" w:rsidRDefault="004C2A16" w:rsidP="00C651C8">
            <w:pPr>
              <w:widowControl w:val="0"/>
              <w:spacing w:after="0" w:line="240" w:lineRule="auto"/>
              <w:rPr>
                <w:rFonts w:ascii="Times New Roman" w:hAnsi="Times New Roman"/>
                <w:lang w:eastAsia="ru-RU"/>
              </w:rPr>
            </w:pPr>
            <w:r w:rsidRPr="00E156BA">
              <w:rPr>
                <w:rFonts w:ascii="Times New Roman" w:hAnsi="Times New Roman"/>
                <w:lang w:eastAsia="ru-RU"/>
              </w:rPr>
              <w:t>Адрес электронной почты</w:t>
            </w:r>
          </w:p>
        </w:tc>
        <w:tc>
          <w:tcPr>
            <w:tcW w:w="6487" w:type="dxa"/>
            <w:tcBorders>
              <w:top w:val="single" w:sz="4" w:space="0" w:color="auto"/>
              <w:bottom w:val="single" w:sz="4" w:space="0" w:color="auto"/>
            </w:tcBorders>
            <w:shd w:val="clear" w:color="auto" w:fill="auto"/>
          </w:tcPr>
          <w:p w14:paraId="15BF358F" w14:textId="77777777" w:rsidR="004C2A16" w:rsidRPr="00E156BA" w:rsidRDefault="004C2A16" w:rsidP="00C651C8">
            <w:pPr>
              <w:widowControl w:val="0"/>
              <w:spacing w:after="0" w:line="240" w:lineRule="auto"/>
              <w:rPr>
                <w:rFonts w:ascii="Times New Roman" w:hAnsi="Times New Roman"/>
                <w:lang w:eastAsia="ru-RU"/>
              </w:rPr>
            </w:pPr>
          </w:p>
        </w:tc>
      </w:tr>
      <w:tr w:rsidR="004C2A16" w:rsidRPr="00E156BA" w14:paraId="6DAFDE53" w14:textId="77777777" w:rsidTr="00C651C8">
        <w:tc>
          <w:tcPr>
            <w:tcW w:w="3119" w:type="dxa"/>
            <w:shd w:val="clear" w:color="auto" w:fill="auto"/>
          </w:tcPr>
          <w:p w14:paraId="5079B7F5" w14:textId="77777777" w:rsidR="004C2A16" w:rsidRPr="00E156BA" w:rsidRDefault="004C2A16" w:rsidP="00C651C8">
            <w:pPr>
              <w:widowControl w:val="0"/>
              <w:spacing w:after="0" w:line="240" w:lineRule="auto"/>
              <w:rPr>
                <w:rFonts w:ascii="Times New Roman" w:hAnsi="Times New Roman"/>
                <w:lang w:eastAsia="ru-RU"/>
              </w:rPr>
            </w:pPr>
            <w:r w:rsidRPr="00E156BA">
              <w:rPr>
                <w:rFonts w:ascii="Times New Roman" w:hAnsi="Times New Roman"/>
                <w:lang w:eastAsia="ru-RU"/>
              </w:rPr>
              <w:t>Иные сведения о заявителе</w:t>
            </w:r>
          </w:p>
        </w:tc>
        <w:tc>
          <w:tcPr>
            <w:tcW w:w="6487" w:type="dxa"/>
            <w:tcBorders>
              <w:top w:val="single" w:sz="4" w:space="0" w:color="auto"/>
              <w:bottom w:val="single" w:sz="4" w:space="0" w:color="auto"/>
            </w:tcBorders>
            <w:shd w:val="clear" w:color="auto" w:fill="auto"/>
          </w:tcPr>
          <w:p w14:paraId="68931595" w14:textId="77777777" w:rsidR="004C2A16" w:rsidRPr="00E156BA" w:rsidRDefault="004C2A16" w:rsidP="00C651C8">
            <w:pPr>
              <w:widowControl w:val="0"/>
              <w:spacing w:after="0" w:line="240" w:lineRule="auto"/>
              <w:rPr>
                <w:rFonts w:ascii="Times New Roman" w:hAnsi="Times New Roman"/>
                <w:lang w:eastAsia="ru-RU"/>
              </w:rPr>
            </w:pPr>
          </w:p>
        </w:tc>
      </w:tr>
    </w:tbl>
    <w:p w14:paraId="0EF11742" w14:textId="77777777" w:rsidR="009A1C14" w:rsidRPr="002F6CBE" w:rsidRDefault="009A1C14" w:rsidP="0022522A">
      <w:pPr>
        <w:pStyle w:val="ConsPlusNonformat"/>
        <w:jc w:val="both"/>
        <w:rPr>
          <w:rFonts w:ascii="Times New Roman" w:eastAsia="Times New Roman" w:hAnsi="Times New Roman"/>
          <w:sz w:val="16"/>
          <w:szCs w:val="16"/>
          <w:lang w:eastAsia="ru-RU"/>
        </w:rPr>
      </w:pPr>
    </w:p>
    <w:p w14:paraId="5215F141" w14:textId="77777777" w:rsidR="009A1C14" w:rsidRPr="002F6CBE" w:rsidRDefault="009A1C14" w:rsidP="0022522A">
      <w:pPr>
        <w:pStyle w:val="ConsPlusNonformat"/>
        <w:jc w:val="both"/>
        <w:rPr>
          <w:rFonts w:ascii="Times New Roman" w:eastAsia="Times New Roman" w:hAnsi="Times New Roman"/>
          <w:sz w:val="16"/>
          <w:szCs w:val="16"/>
          <w:lang w:eastAsia="ru-RU"/>
        </w:rPr>
      </w:pPr>
    </w:p>
    <w:p w14:paraId="2ED51FE2" w14:textId="77777777" w:rsidR="009A1C14" w:rsidRPr="00E156BA" w:rsidRDefault="009A1C14" w:rsidP="009A1C14">
      <w:pPr>
        <w:widowControl w:val="0"/>
        <w:spacing w:after="0" w:line="240" w:lineRule="auto"/>
        <w:rPr>
          <w:rFonts w:ascii="Times New Roman" w:hAnsi="Times New Roman"/>
          <w:lang w:eastAsia="ru-RU"/>
        </w:rPr>
      </w:pPr>
      <w:r w:rsidRPr="00E156BA">
        <w:rPr>
          <w:rFonts w:ascii="Times New Roman" w:hAnsi="Times New Roman"/>
          <w:lang w:eastAsia="ru-RU"/>
        </w:rPr>
        <w:t>Приложение:</w:t>
      </w:r>
      <w:r w:rsidRPr="00E156BA">
        <w:rPr>
          <w:rStyle w:val="af9"/>
          <w:rFonts w:ascii="Times New Roman" w:hAnsi="Times New Roman"/>
          <w:lang w:eastAsia="ru-RU"/>
        </w:rPr>
        <w:footnoteReference w:id="1"/>
      </w:r>
    </w:p>
    <w:tbl>
      <w:tblPr>
        <w:tblW w:w="9606" w:type="dxa"/>
        <w:tblLook w:val="04A0" w:firstRow="1" w:lastRow="0" w:firstColumn="1" w:lastColumn="0" w:noHBand="0" w:noVBand="1"/>
      </w:tblPr>
      <w:tblGrid>
        <w:gridCol w:w="392"/>
        <w:gridCol w:w="3559"/>
        <w:gridCol w:w="3521"/>
        <w:gridCol w:w="2134"/>
      </w:tblGrid>
      <w:tr w:rsidR="009A1C14" w:rsidRPr="00E156BA" w14:paraId="773E757E" w14:textId="77777777" w:rsidTr="0033792E">
        <w:tc>
          <w:tcPr>
            <w:tcW w:w="392" w:type="dxa"/>
            <w:shd w:val="clear" w:color="auto" w:fill="auto"/>
          </w:tcPr>
          <w:p w14:paraId="4134EFB4" w14:textId="77777777" w:rsidR="009A1C14" w:rsidRPr="00E156BA" w:rsidRDefault="009A1C14" w:rsidP="0033792E">
            <w:pPr>
              <w:widowControl w:val="0"/>
              <w:spacing w:after="0" w:line="240" w:lineRule="auto"/>
              <w:rPr>
                <w:rFonts w:ascii="Times New Roman" w:hAnsi="Times New Roman"/>
                <w:lang w:eastAsia="ru-RU"/>
              </w:rPr>
            </w:pPr>
            <w:r w:rsidRPr="00E156BA">
              <w:rPr>
                <w:rFonts w:ascii="Times New Roman" w:hAnsi="Times New Roman"/>
                <w:lang w:eastAsia="ru-RU"/>
              </w:rPr>
              <w:t>1.</w:t>
            </w:r>
          </w:p>
        </w:tc>
        <w:tc>
          <w:tcPr>
            <w:tcW w:w="9214" w:type="dxa"/>
            <w:gridSpan w:val="3"/>
            <w:tcBorders>
              <w:bottom w:val="single" w:sz="4" w:space="0" w:color="auto"/>
            </w:tcBorders>
            <w:shd w:val="clear" w:color="auto" w:fill="auto"/>
          </w:tcPr>
          <w:p w14:paraId="26DC94A0" w14:textId="77777777" w:rsidR="009A1C14" w:rsidRPr="00E156BA" w:rsidRDefault="009A1C14" w:rsidP="0033792E">
            <w:pPr>
              <w:widowControl w:val="0"/>
              <w:spacing w:after="0" w:line="240" w:lineRule="auto"/>
              <w:rPr>
                <w:rFonts w:ascii="Times New Roman" w:hAnsi="Times New Roman"/>
                <w:lang w:eastAsia="ru-RU"/>
              </w:rPr>
            </w:pPr>
          </w:p>
        </w:tc>
      </w:tr>
      <w:tr w:rsidR="009A1C14" w:rsidRPr="00E156BA" w14:paraId="7899CDE4" w14:textId="77777777" w:rsidTr="0033792E">
        <w:tc>
          <w:tcPr>
            <w:tcW w:w="392" w:type="dxa"/>
            <w:shd w:val="clear" w:color="auto" w:fill="auto"/>
          </w:tcPr>
          <w:p w14:paraId="322E6BE5" w14:textId="77777777" w:rsidR="009A1C14" w:rsidRPr="00E156BA" w:rsidRDefault="009A1C14" w:rsidP="0033792E">
            <w:pPr>
              <w:widowControl w:val="0"/>
              <w:spacing w:after="0" w:line="240" w:lineRule="auto"/>
              <w:rPr>
                <w:rFonts w:ascii="Times New Roman" w:hAnsi="Times New Roman"/>
                <w:lang w:eastAsia="ru-RU"/>
              </w:rPr>
            </w:pPr>
            <w:r w:rsidRPr="00E156BA">
              <w:rPr>
                <w:rFonts w:ascii="Times New Roman" w:hAnsi="Times New Roman"/>
                <w:lang w:eastAsia="ru-RU"/>
              </w:rPr>
              <w:t>2.</w:t>
            </w:r>
          </w:p>
        </w:tc>
        <w:tc>
          <w:tcPr>
            <w:tcW w:w="9214" w:type="dxa"/>
            <w:gridSpan w:val="3"/>
            <w:tcBorders>
              <w:top w:val="single" w:sz="4" w:space="0" w:color="auto"/>
              <w:bottom w:val="single" w:sz="4" w:space="0" w:color="auto"/>
            </w:tcBorders>
            <w:shd w:val="clear" w:color="auto" w:fill="auto"/>
          </w:tcPr>
          <w:p w14:paraId="39EDF341" w14:textId="77777777" w:rsidR="009A1C14" w:rsidRPr="00E156BA" w:rsidRDefault="009A1C14" w:rsidP="0033792E">
            <w:pPr>
              <w:widowControl w:val="0"/>
              <w:spacing w:after="0" w:line="240" w:lineRule="auto"/>
              <w:rPr>
                <w:rFonts w:ascii="Times New Roman" w:hAnsi="Times New Roman"/>
                <w:lang w:eastAsia="ru-RU"/>
              </w:rPr>
            </w:pPr>
          </w:p>
        </w:tc>
      </w:tr>
      <w:tr w:rsidR="009A1C14" w:rsidRPr="00E156BA" w14:paraId="57B6D6ED" w14:textId="77777777" w:rsidTr="0033792E">
        <w:tc>
          <w:tcPr>
            <w:tcW w:w="392" w:type="dxa"/>
            <w:shd w:val="clear" w:color="auto" w:fill="auto"/>
          </w:tcPr>
          <w:p w14:paraId="3F7C9665" w14:textId="77777777" w:rsidR="009A1C14" w:rsidRPr="00E156BA" w:rsidRDefault="009A1C14" w:rsidP="0033792E">
            <w:pPr>
              <w:widowControl w:val="0"/>
              <w:spacing w:after="0" w:line="240" w:lineRule="auto"/>
              <w:rPr>
                <w:rFonts w:ascii="Times New Roman" w:hAnsi="Times New Roman"/>
                <w:lang w:eastAsia="ru-RU"/>
              </w:rPr>
            </w:pPr>
            <w:r w:rsidRPr="00E156BA">
              <w:rPr>
                <w:rFonts w:ascii="Times New Roman" w:hAnsi="Times New Roman"/>
                <w:lang w:eastAsia="ru-RU"/>
              </w:rPr>
              <w:t>3.</w:t>
            </w:r>
          </w:p>
        </w:tc>
        <w:tc>
          <w:tcPr>
            <w:tcW w:w="9214" w:type="dxa"/>
            <w:gridSpan w:val="3"/>
            <w:tcBorders>
              <w:top w:val="single" w:sz="4" w:space="0" w:color="auto"/>
              <w:bottom w:val="single" w:sz="4" w:space="0" w:color="auto"/>
            </w:tcBorders>
            <w:shd w:val="clear" w:color="auto" w:fill="auto"/>
          </w:tcPr>
          <w:p w14:paraId="29A27031" w14:textId="77777777" w:rsidR="009A1C14" w:rsidRPr="00E156BA" w:rsidRDefault="009A1C14" w:rsidP="0033792E">
            <w:pPr>
              <w:widowControl w:val="0"/>
              <w:spacing w:after="0" w:line="240" w:lineRule="auto"/>
              <w:rPr>
                <w:rFonts w:ascii="Times New Roman" w:hAnsi="Times New Roman"/>
                <w:lang w:eastAsia="ru-RU"/>
              </w:rPr>
            </w:pPr>
          </w:p>
        </w:tc>
      </w:tr>
      <w:tr w:rsidR="009A1C14" w:rsidRPr="00E156BA" w14:paraId="041333D3" w14:textId="77777777" w:rsidTr="0033792E">
        <w:tc>
          <w:tcPr>
            <w:tcW w:w="3951" w:type="dxa"/>
            <w:gridSpan w:val="2"/>
            <w:shd w:val="clear" w:color="auto" w:fill="auto"/>
          </w:tcPr>
          <w:p w14:paraId="1C6014BF" w14:textId="77777777" w:rsidR="009A1C14" w:rsidRPr="00E156BA" w:rsidRDefault="009A1C14" w:rsidP="0033792E">
            <w:pPr>
              <w:widowControl w:val="0"/>
              <w:spacing w:after="0" w:line="240" w:lineRule="auto"/>
              <w:rPr>
                <w:rFonts w:ascii="Times New Roman" w:hAnsi="Times New Roman"/>
                <w:lang w:eastAsia="ru-RU"/>
              </w:rPr>
            </w:pPr>
          </w:p>
        </w:tc>
        <w:tc>
          <w:tcPr>
            <w:tcW w:w="3521" w:type="dxa"/>
            <w:shd w:val="clear" w:color="auto" w:fill="auto"/>
          </w:tcPr>
          <w:p w14:paraId="2D08A447" w14:textId="77777777" w:rsidR="009A1C14" w:rsidRPr="00E156BA" w:rsidRDefault="009A1C14" w:rsidP="0033792E">
            <w:pPr>
              <w:widowControl w:val="0"/>
              <w:spacing w:after="0" w:line="240" w:lineRule="auto"/>
              <w:rPr>
                <w:rFonts w:ascii="Times New Roman" w:hAnsi="Times New Roman"/>
                <w:lang w:eastAsia="ru-RU"/>
              </w:rPr>
            </w:pPr>
          </w:p>
        </w:tc>
        <w:tc>
          <w:tcPr>
            <w:tcW w:w="2134" w:type="dxa"/>
            <w:shd w:val="clear" w:color="auto" w:fill="auto"/>
            <w:vAlign w:val="center"/>
          </w:tcPr>
          <w:p w14:paraId="3F92F6CF" w14:textId="77777777" w:rsidR="009A1C14" w:rsidRPr="00E156BA" w:rsidRDefault="009A1C14" w:rsidP="0033792E">
            <w:pPr>
              <w:widowControl w:val="0"/>
              <w:spacing w:after="0" w:line="240" w:lineRule="auto"/>
              <w:jc w:val="center"/>
              <w:rPr>
                <w:rFonts w:ascii="Times New Roman" w:hAnsi="Times New Roman"/>
                <w:lang w:eastAsia="ru-RU"/>
              </w:rPr>
            </w:pPr>
          </w:p>
        </w:tc>
      </w:tr>
      <w:tr w:rsidR="009A1C14" w:rsidRPr="00E156BA" w14:paraId="18966F4B" w14:textId="77777777" w:rsidTr="0033792E">
        <w:tc>
          <w:tcPr>
            <w:tcW w:w="3951" w:type="dxa"/>
            <w:gridSpan w:val="2"/>
            <w:tcBorders>
              <w:bottom w:val="single" w:sz="4" w:space="0" w:color="auto"/>
            </w:tcBorders>
            <w:shd w:val="clear" w:color="auto" w:fill="auto"/>
          </w:tcPr>
          <w:p w14:paraId="6FB7EA36" w14:textId="77777777" w:rsidR="009A1C14" w:rsidRPr="00E156BA" w:rsidRDefault="009A1C14" w:rsidP="0033792E">
            <w:pPr>
              <w:widowControl w:val="0"/>
              <w:spacing w:after="0" w:line="240" w:lineRule="auto"/>
              <w:rPr>
                <w:rFonts w:ascii="Times New Roman" w:hAnsi="Times New Roman"/>
                <w:lang w:eastAsia="ru-RU"/>
              </w:rPr>
            </w:pPr>
          </w:p>
        </w:tc>
        <w:tc>
          <w:tcPr>
            <w:tcW w:w="3521" w:type="dxa"/>
            <w:shd w:val="clear" w:color="auto" w:fill="auto"/>
          </w:tcPr>
          <w:p w14:paraId="7DA0FB2C" w14:textId="77777777" w:rsidR="009A1C14" w:rsidRPr="00E156BA" w:rsidRDefault="009A1C14" w:rsidP="0033792E">
            <w:pPr>
              <w:widowControl w:val="0"/>
              <w:spacing w:after="0" w:line="240" w:lineRule="auto"/>
              <w:rPr>
                <w:rFonts w:ascii="Times New Roman" w:hAnsi="Times New Roman"/>
                <w:lang w:eastAsia="ru-RU"/>
              </w:rPr>
            </w:pPr>
          </w:p>
        </w:tc>
        <w:tc>
          <w:tcPr>
            <w:tcW w:w="2134" w:type="dxa"/>
            <w:tcBorders>
              <w:bottom w:val="single" w:sz="4" w:space="0" w:color="auto"/>
            </w:tcBorders>
            <w:shd w:val="clear" w:color="auto" w:fill="auto"/>
            <w:vAlign w:val="center"/>
          </w:tcPr>
          <w:p w14:paraId="23D0B402" w14:textId="77777777" w:rsidR="009A1C14" w:rsidRPr="00E156BA" w:rsidRDefault="009A1C14" w:rsidP="0033792E">
            <w:pPr>
              <w:widowControl w:val="0"/>
              <w:spacing w:after="0" w:line="240" w:lineRule="auto"/>
              <w:jc w:val="center"/>
              <w:rPr>
                <w:rFonts w:ascii="Times New Roman" w:hAnsi="Times New Roman"/>
                <w:lang w:eastAsia="ru-RU"/>
              </w:rPr>
            </w:pPr>
          </w:p>
        </w:tc>
      </w:tr>
      <w:tr w:rsidR="009A1C14" w:rsidRPr="00E156BA" w14:paraId="0AE98BC4" w14:textId="77777777" w:rsidTr="0033792E">
        <w:trPr>
          <w:trHeight w:val="58"/>
        </w:trPr>
        <w:tc>
          <w:tcPr>
            <w:tcW w:w="3951" w:type="dxa"/>
            <w:gridSpan w:val="2"/>
            <w:tcBorders>
              <w:top w:val="single" w:sz="4" w:space="0" w:color="auto"/>
            </w:tcBorders>
            <w:shd w:val="clear" w:color="auto" w:fill="auto"/>
          </w:tcPr>
          <w:p w14:paraId="5E385D6C" w14:textId="77777777" w:rsidR="009A1C14" w:rsidRPr="00E156BA" w:rsidRDefault="009A1C14" w:rsidP="0033792E">
            <w:pPr>
              <w:widowControl w:val="0"/>
              <w:spacing w:after="0" w:line="240" w:lineRule="auto"/>
              <w:jc w:val="center"/>
              <w:rPr>
                <w:rFonts w:ascii="Times New Roman" w:hAnsi="Times New Roman"/>
                <w:sz w:val="20"/>
                <w:szCs w:val="20"/>
                <w:lang w:eastAsia="ru-RU"/>
              </w:rPr>
            </w:pPr>
            <w:r w:rsidRPr="00E156BA">
              <w:rPr>
                <w:rFonts w:ascii="Times New Roman" w:hAnsi="Times New Roman"/>
                <w:sz w:val="20"/>
                <w:szCs w:val="20"/>
                <w:lang w:eastAsia="ru-RU"/>
              </w:rPr>
              <w:t>(подпись)</w:t>
            </w:r>
          </w:p>
        </w:tc>
        <w:tc>
          <w:tcPr>
            <w:tcW w:w="3521" w:type="dxa"/>
            <w:shd w:val="clear" w:color="auto" w:fill="auto"/>
          </w:tcPr>
          <w:p w14:paraId="3364D585" w14:textId="77777777" w:rsidR="009A1C14" w:rsidRPr="00E156BA" w:rsidRDefault="009A1C14" w:rsidP="0033792E">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3E602EA0" w14:textId="1B563426" w:rsidR="009A1C14" w:rsidRPr="00E156BA" w:rsidRDefault="00E156BA" w:rsidP="0033792E">
            <w:pPr>
              <w:widowControl w:val="0"/>
              <w:spacing w:after="0" w:line="240" w:lineRule="auto"/>
              <w:rPr>
                <w:rFonts w:ascii="Times New Roman" w:hAnsi="Times New Roman"/>
                <w:sz w:val="20"/>
                <w:szCs w:val="20"/>
                <w:lang w:eastAsia="ru-RU"/>
              </w:rPr>
            </w:pPr>
            <w:r w:rsidRPr="00E156BA">
              <w:rPr>
                <w:rFonts w:ascii="Times New Roman" w:hAnsi="Times New Roman"/>
                <w:sz w:val="20"/>
                <w:szCs w:val="20"/>
                <w:lang w:eastAsia="ru-RU"/>
              </w:rPr>
              <w:t xml:space="preserve">                 </w:t>
            </w:r>
            <w:r w:rsidR="009A1C14" w:rsidRPr="00E156BA">
              <w:rPr>
                <w:rFonts w:ascii="Times New Roman" w:hAnsi="Times New Roman"/>
                <w:sz w:val="20"/>
                <w:szCs w:val="20"/>
                <w:lang w:eastAsia="ru-RU"/>
              </w:rPr>
              <w:t>(дата)</w:t>
            </w:r>
          </w:p>
        </w:tc>
      </w:tr>
    </w:tbl>
    <w:p w14:paraId="454F142F" w14:textId="2BC557E3" w:rsidR="00E156BA" w:rsidRPr="009429F4" w:rsidRDefault="00E156BA" w:rsidP="00E156BA">
      <w:pPr>
        <w:pStyle w:val="afd"/>
        <w:jc w:val="right"/>
        <w:rPr>
          <w:sz w:val="26"/>
          <w:szCs w:val="26"/>
        </w:rPr>
      </w:pPr>
      <w:r w:rsidRPr="009429F4">
        <w:rPr>
          <w:sz w:val="26"/>
          <w:szCs w:val="26"/>
        </w:rPr>
        <w:lastRenderedPageBreak/>
        <w:t xml:space="preserve">Приложение № </w:t>
      </w:r>
      <w:r w:rsidR="009A2D3F" w:rsidRPr="009429F4">
        <w:rPr>
          <w:sz w:val="26"/>
          <w:szCs w:val="26"/>
        </w:rPr>
        <w:t>3</w:t>
      </w:r>
    </w:p>
    <w:p w14:paraId="05C6173C" w14:textId="77777777" w:rsidR="00E156BA" w:rsidRPr="009429F4" w:rsidRDefault="00E156BA" w:rsidP="00E156BA">
      <w:pPr>
        <w:pStyle w:val="afd"/>
        <w:jc w:val="right"/>
        <w:rPr>
          <w:sz w:val="26"/>
          <w:szCs w:val="26"/>
        </w:rPr>
      </w:pPr>
      <w:r w:rsidRPr="009429F4">
        <w:rPr>
          <w:sz w:val="26"/>
          <w:szCs w:val="26"/>
        </w:rPr>
        <w:t>к административному регламенту</w:t>
      </w:r>
    </w:p>
    <w:p w14:paraId="6A4A5481" w14:textId="77777777" w:rsidR="008A36A1" w:rsidRDefault="008A36A1" w:rsidP="00E156BA">
      <w:pPr>
        <w:pStyle w:val="afd"/>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8A36A1" w:rsidRPr="00E47369" w14:paraId="2B18DD34" w14:textId="77777777" w:rsidTr="00070B41">
        <w:trPr>
          <w:jc w:val="right"/>
        </w:trPr>
        <w:tc>
          <w:tcPr>
            <w:tcW w:w="3225" w:type="dxa"/>
            <w:tcBorders>
              <w:top w:val="nil"/>
              <w:left w:val="nil"/>
              <w:bottom w:val="nil"/>
              <w:right w:val="nil"/>
            </w:tcBorders>
            <w:hideMark/>
          </w:tcPr>
          <w:p w14:paraId="41426491" w14:textId="77777777" w:rsidR="008A36A1" w:rsidRPr="00E47369" w:rsidRDefault="008A36A1" w:rsidP="00070B41">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8A36A1" w14:paraId="13001B07" w14:textId="77777777" w:rsidTr="00070B41">
        <w:trPr>
          <w:jc w:val="right"/>
        </w:trPr>
        <w:tc>
          <w:tcPr>
            <w:tcW w:w="3225" w:type="dxa"/>
            <w:tcBorders>
              <w:top w:val="nil"/>
              <w:left w:val="nil"/>
              <w:bottom w:val="nil"/>
              <w:right w:val="nil"/>
            </w:tcBorders>
            <w:hideMark/>
          </w:tcPr>
          <w:p w14:paraId="73EAD526" w14:textId="77777777" w:rsidR="008A36A1" w:rsidRDefault="008A36A1" w:rsidP="00070B41">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14:paraId="25769D52" w14:textId="77777777" w:rsidR="001700C9" w:rsidRPr="002F6CBE" w:rsidRDefault="001700C9" w:rsidP="001700C9">
      <w:pPr>
        <w:widowControl w:val="0"/>
        <w:spacing w:after="0" w:line="240" w:lineRule="auto"/>
        <w:jc w:val="center"/>
        <w:rPr>
          <w:rFonts w:ascii="Times New Roman" w:hAnsi="Times New Roman"/>
          <w:szCs w:val="24"/>
          <w:lang w:eastAsia="ru-RU"/>
        </w:rPr>
      </w:pPr>
    </w:p>
    <w:p w14:paraId="527E0B95" w14:textId="77777777" w:rsidR="001700C9" w:rsidRPr="008A36A1" w:rsidRDefault="001700C9" w:rsidP="001700C9">
      <w:pPr>
        <w:widowControl w:val="0"/>
        <w:spacing w:after="0" w:line="240" w:lineRule="auto"/>
        <w:jc w:val="center"/>
        <w:rPr>
          <w:rFonts w:ascii="Times New Roman" w:hAnsi="Times New Roman"/>
          <w:b/>
          <w:sz w:val="24"/>
          <w:szCs w:val="24"/>
          <w:lang w:eastAsia="ru-RU"/>
        </w:rPr>
      </w:pPr>
      <w:r w:rsidRPr="008A36A1">
        <w:rPr>
          <w:rFonts w:ascii="Times New Roman" w:hAnsi="Times New Roman"/>
          <w:b/>
          <w:sz w:val="24"/>
          <w:szCs w:val="24"/>
          <w:lang w:eastAsia="ru-RU"/>
        </w:rPr>
        <w:t xml:space="preserve">ЗАЯВЛЕНИЕ </w:t>
      </w:r>
    </w:p>
    <w:p w14:paraId="061997B7" w14:textId="77777777" w:rsidR="008A36A1" w:rsidRDefault="001700C9" w:rsidP="001700C9">
      <w:pPr>
        <w:pStyle w:val="ConsPlusNonformat"/>
        <w:jc w:val="center"/>
        <w:rPr>
          <w:rFonts w:ascii="Times New Roman" w:hAnsi="Times New Roman" w:cs="Times New Roman"/>
          <w:b/>
          <w:sz w:val="24"/>
          <w:szCs w:val="24"/>
        </w:rPr>
      </w:pPr>
      <w:r w:rsidRPr="008A36A1">
        <w:rPr>
          <w:rFonts w:ascii="Times New Roman" w:hAnsi="Times New Roman" w:cs="Times New Roman"/>
          <w:b/>
          <w:sz w:val="24"/>
          <w:szCs w:val="24"/>
        </w:rPr>
        <w:t>о предоставлении земельного участка для индивидуального жилищного строительства, ведения личного подсобного хозяйства в границах</w:t>
      </w:r>
    </w:p>
    <w:p w14:paraId="441F841E" w14:textId="77777777" w:rsidR="008A36A1" w:rsidRDefault="001700C9" w:rsidP="001700C9">
      <w:pPr>
        <w:pStyle w:val="ConsPlusNonformat"/>
        <w:jc w:val="center"/>
        <w:rPr>
          <w:rFonts w:ascii="Times New Roman" w:hAnsi="Times New Roman" w:cs="Times New Roman"/>
          <w:b/>
          <w:sz w:val="24"/>
          <w:szCs w:val="24"/>
        </w:rPr>
      </w:pPr>
      <w:r w:rsidRPr="008A36A1">
        <w:rPr>
          <w:rFonts w:ascii="Times New Roman" w:hAnsi="Times New Roman" w:cs="Times New Roman"/>
          <w:b/>
          <w:sz w:val="24"/>
          <w:szCs w:val="24"/>
        </w:rPr>
        <w:t xml:space="preserve"> населенного пункта, садоводства, для осуществления крестьянским</w:t>
      </w:r>
    </w:p>
    <w:p w14:paraId="488F4731" w14:textId="3FBEAB95" w:rsidR="001700C9" w:rsidRPr="008A36A1" w:rsidRDefault="001700C9" w:rsidP="001700C9">
      <w:pPr>
        <w:pStyle w:val="ConsPlusNonformat"/>
        <w:jc w:val="center"/>
        <w:rPr>
          <w:rFonts w:ascii="Times New Roman" w:hAnsi="Times New Roman"/>
          <w:b/>
          <w:bCs/>
          <w:sz w:val="24"/>
          <w:szCs w:val="24"/>
        </w:rPr>
      </w:pPr>
      <w:r w:rsidRPr="008A36A1">
        <w:rPr>
          <w:rFonts w:ascii="Times New Roman" w:hAnsi="Times New Roman" w:cs="Times New Roman"/>
          <w:b/>
          <w:sz w:val="24"/>
          <w:szCs w:val="24"/>
        </w:rPr>
        <w:t>(фермерским) хозяйством его деятельности</w:t>
      </w:r>
    </w:p>
    <w:p w14:paraId="3BAB0A81" w14:textId="77777777" w:rsidR="001700C9" w:rsidRPr="002F6CBE" w:rsidRDefault="001700C9" w:rsidP="001700C9">
      <w:pPr>
        <w:pStyle w:val="ConsPlusNonformat"/>
        <w:jc w:val="center"/>
        <w:rPr>
          <w:rFonts w:ascii="Times New Roman" w:hAnsi="Times New Roman"/>
          <w:bCs/>
        </w:rPr>
      </w:pPr>
    </w:p>
    <w:tbl>
      <w:tblPr>
        <w:tblW w:w="0" w:type="auto"/>
        <w:tblLook w:val="04A0" w:firstRow="1" w:lastRow="0" w:firstColumn="1" w:lastColumn="0" w:noHBand="0" w:noVBand="1"/>
      </w:tblPr>
      <w:tblGrid>
        <w:gridCol w:w="480"/>
        <w:gridCol w:w="1474"/>
        <w:gridCol w:w="5335"/>
        <w:gridCol w:w="2065"/>
      </w:tblGrid>
      <w:tr w:rsidR="008A36A1" w:rsidRPr="00E47369" w14:paraId="696C409F" w14:textId="77777777" w:rsidTr="00070B41">
        <w:tc>
          <w:tcPr>
            <w:tcW w:w="480" w:type="dxa"/>
            <w:hideMark/>
          </w:tcPr>
          <w:p w14:paraId="787B61EE"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от</w:t>
            </w:r>
          </w:p>
        </w:tc>
        <w:tc>
          <w:tcPr>
            <w:tcW w:w="6999" w:type="dxa"/>
            <w:gridSpan w:val="2"/>
            <w:tcBorders>
              <w:top w:val="nil"/>
              <w:left w:val="nil"/>
              <w:bottom w:val="single" w:sz="4" w:space="0" w:color="auto"/>
              <w:right w:val="nil"/>
            </w:tcBorders>
          </w:tcPr>
          <w:p w14:paraId="3068E138" w14:textId="77777777" w:rsidR="008A36A1" w:rsidRPr="00E47369" w:rsidRDefault="008A36A1" w:rsidP="00070B41">
            <w:pPr>
              <w:widowControl w:val="0"/>
              <w:spacing w:after="0" w:line="240" w:lineRule="auto"/>
              <w:jc w:val="center"/>
              <w:rPr>
                <w:rFonts w:ascii="Times New Roman" w:hAnsi="Times New Roman"/>
                <w:lang w:eastAsia="ru-RU"/>
              </w:rPr>
            </w:pPr>
          </w:p>
        </w:tc>
        <w:tc>
          <w:tcPr>
            <w:tcW w:w="2091" w:type="dxa"/>
            <w:hideMark/>
          </w:tcPr>
          <w:p w14:paraId="429501A0"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(далее - заявитель).</w:t>
            </w:r>
          </w:p>
        </w:tc>
      </w:tr>
      <w:tr w:rsidR="008A36A1" w14:paraId="5EB2CCF4" w14:textId="77777777" w:rsidTr="00070B41">
        <w:tc>
          <w:tcPr>
            <w:tcW w:w="9570" w:type="dxa"/>
            <w:gridSpan w:val="4"/>
            <w:hideMark/>
          </w:tcPr>
          <w:p w14:paraId="78F80A5F" w14:textId="77777777" w:rsidR="008A36A1" w:rsidRDefault="008A36A1" w:rsidP="00070B41">
            <w:pPr>
              <w:spacing w:after="0" w:line="240" w:lineRule="auto"/>
              <w:ind w:right="278"/>
              <w:rPr>
                <w:rFonts w:ascii="Times New Roman" w:hAnsi="Times New Roman"/>
                <w:sz w:val="16"/>
                <w:szCs w:val="16"/>
                <w:lang w:eastAsia="ru-RU"/>
              </w:rPr>
            </w:pPr>
            <w:r>
              <w:rPr>
                <w:rFonts w:ascii="Times New Roman" w:eastAsia="Times New Roman" w:hAnsi="Times New Roman"/>
                <w:sz w:val="16"/>
                <w:szCs w:val="16"/>
                <w:lang w:eastAsia="ru-RU"/>
              </w:rPr>
              <w:t xml:space="preserve">       (полное наименование юридического лица или фамилия, имя, отчество (при наличии) физического лица)</w:t>
            </w:r>
          </w:p>
        </w:tc>
      </w:tr>
      <w:tr w:rsidR="008A36A1" w14:paraId="2609010E" w14:textId="77777777" w:rsidTr="00070B41">
        <w:tc>
          <w:tcPr>
            <w:tcW w:w="1978" w:type="dxa"/>
            <w:gridSpan w:val="2"/>
            <w:hideMark/>
          </w:tcPr>
          <w:p w14:paraId="0C6DA2F5" w14:textId="77777777" w:rsidR="008A36A1" w:rsidRDefault="008A36A1" w:rsidP="00070B41">
            <w:pPr>
              <w:widowControl w:val="0"/>
              <w:spacing w:after="0" w:line="240" w:lineRule="auto"/>
              <w:rPr>
                <w:rFonts w:ascii="Times New Roman" w:hAnsi="Times New Roman"/>
                <w:lang w:eastAsia="ru-RU"/>
              </w:rPr>
            </w:pPr>
          </w:p>
          <w:p w14:paraId="65113D36"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Адрес заявителя:</w:t>
            </w:r>
          </w:p>
        </w:tc>
        <w:tc>
          <w:tcPr>
            <w:tcW w:w="7592" w:type="dxa"/>
            <w:gridSpan w:val="2"/>
            <w:tcBorders>
              <w:top w:val="nil"/>
              <w:left w:val="nil"/>
              <w:bottom w:val="single" w:sz="4" w:space="0" w:color="auto"/>
              <w:right w:val="nil"/>
            </w:tcBorders>
          </w:tcPr>
          <w:p w14:paraId="616620E6" w14:textId="77777777" w:rsidR="008A36A1" w:rsidRDefault="008A36A1" w:rsidP="00070B41">
            <w:pPr>
              <w:widowControl w:val="0"/>
              <w:spacing w:after="0" w:line="240" w:lineRule="auto"/>
              <w:rPr>
                <w:rFonts w:ascii="Times New Roman" w:hAnsi="Times New Roman"/>
                <w:sz w:val="20"/>
                <w:szCs w:val="20"/>
                <w:lang w:eastAsia="ru-RU"/>
              </w:rPr>
            </w:pPr>
          </w:p>
        </w:tc>
      </w:tr>
      <w:tr w:rsidR="008A36A1" w14:paraId="67E91952" w14:textId="77777777" w:rsidTr="00070B41">
        <w:tc>
          <w:tcPr>
            <w:tcW w:w="9570" w:type="dxa"/>
            <w:gridSpan w:val="4"/>
            <w:hideMark/>
          </w:tcPr>
          <w:p w14:paraId="427A4656" w14:textId="77777777" w:rsidR="008A36A1" w:rsidRDefault="008A36A1" w:rsidP="00070B41">
            <w:pPr>
              <w:widowControl w:val="0"/>
              <w:spacing w:after="0" w:line="240" w:lineRule="auto"/>
              <w:ind w:firstLine="1985"/>
              <w:jc w:val="center"/>
              <w:rPr>
                <w:rFonts w:ascii="Times New Roman" w:hAnsi="Times New Roman"/>
                <w:sz w:val="16"/>
                <w:szCs w:val="16"/>
                <w:lang w:eastAsia="ru-RU"/>
              </w:rPr>
            </w:pPr>
            <w:r>
              <w:rPr>
                <w:rFonts w:ascii="Times New Roman" w:hAnsi="Times New Roman"/>
                <w:sz w:val="16"/>
                <w:szCs w:val="16"/>
                <w:lang w:eastAsia="ru-RU"/>
              </w:rPr>
              <w:t>(место регистрации физического лица, почтовый адрес, место нахождение – юридического лица)</w:t>
            </w:r>
          </w:p>
        </w:tc>
      </w:tr>
      <w:tr w:rsidR="008A36A1" w14:paraId="0730D947" w14:textId="77777777" w:rsidTr="00070B41">
        <w:tc>
          <w:tcPr>
            <w:tcW w:w="9570" w:type="dxa"/>
            <w:gridSpan w:val="4"/>
            <w:tcBorders>
              <w:top w:val="nil"/>
              <w:left w:val="nil"/>
              <w:bottom w:val="single" w:sz="4" w:space="0" w:color="auto"/>
              <w:right w:val="nil"/>
            </w:tcBorders>
          </w:tcPr>
          <w:p w14:paraId="747D54F3" w14:textId="77777777" w:rsidR="008A36A1" w:rsidRDefault="008A36A1" w:rsidP="00070B41">
            <w:pPr>
              <w:widowControl w:val="0"/>
              <w:spacing w:after="0" w:line="240" w:lineRule="auto"/>
              <w:rPr>
                <w:rFonts w:ascii="Times New Roman" w:hAnsi="Times New Roman"/>
                <w:szCs w:val="24"/>
                <w:lang w:eastAsia="ru-RU"/>
              </w:rPr>
            </w:pPr>
          </w:p>
        </w:tc>
      </w:tr>
      <w:tr w:rsidR="008A36A1" w14:paraId="083E8B65" w14:textId="77777777" w:rsidTr="00070B41">
        <w:tc>
          <w:tcPr>
            <w:tcW w:w="9570" w:type="dxa"/>
            <w:gridSpan w:val="4"/>
            <w:tcBorders>
              <w:top w:val="single" w:sz="4" w:space="0" w:color="auto"/>
              <w:left w:val="nil"/>
              <w:bottom w:val="single" w:sz="4" w:space="0" w:color="auto"/>
              <w:right w:val="nil"/>
            </w:tcBorders>
          </w:tcPr>
          <w:p w14:paraId="780C3AF4" w14:textId="77777777" w:rsidR="008A36A1" w:rsidRDefault="008A36A1" w:rsidP="00070B41">
            <w:pPr>
              <w:widowControl w:val="0"/>
              <w:spacing w:after="0" w:line="240" w:lineRule="auto"/>
              <w:jc w:val="center"/>
              <w:rPr>
                <w:rFonts w:ascii="Times New Roman" w:hAnsi="Times New Roman"/>
                <w:szCs w:val="24"/>
                <w:lang w:eastAsia="ru-RU"/>
              </w:rPr>
            </w:pPr>
          </w:p>
        </w:tc>
      </w:tr>
      <w:tr w:rsidR="008A36A1" w14:paraId="7052286E" w14:textId="77777777" w:rsidTr="00070B41">
        <w:tc>
          <w:tcPr>
            <w:tcW w:w="9570" w:type="dxa"/>
            <w:gridSpan w:val="4"/>
            <w:tcBorders>
              <w:top w:val="single" w:sz="4" w:space="0" w:color="auto"/>
              <w:left w:val="nil"/>
              <w:bottom w:val="nil"/>
              <w:right w:val="nil"/>
            </w:tcBorders>
            <w:hideMark/>
          </w:tcPr>
          <w:p w14:paraId="627652C5" w14:textId="77777777" w:rsidR="008A36A1" w:rsidRDefault="008A36A1" w:rsidP="00070B41">
            <w:pPr>
              <w:widowControl w:val="0"/>
              <w:spacing w:after="0" w:line="240" w:lineRule="auto"/>
              <w:jc w:val="center"/>
              <w:rPr>
                <w:rFonts w:ascii="Times New Roman" w:hAnsi="Times New Roman"/>
                <w:szCs w:val="24"/>
                <w:lang w:eastAsia="ru-RU"/>
              </w:rPr>
            </w:pPr>
            <w:r>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 юридического лица)</w:t>
            </w:r>
          </w:p>
        </w:tc>
      </w:tr>
    </w:tbl>
    <w:p w14:paraId="3D7DACA3" w14:textId="77777777" w:rsidR="00DA41C0" w:rsidRDefault="00DA41C0" w:rsidP="00DA41C0">
      <w:pPr>
        <w:autoSpaceDE w:val="0"/>
        <w:autoSpaceDN w:val="0"/>
        <w:adjustRightInd w:val="0"/>
        <w:spacing w:after="0" w:line="240" w:lineRule="auto"/>
        <w:jc w:val="both"/>
        <w:rPr>
          <w:rFonts w:ascii="Times New Roman" w:hAnsi="Times New Roman"/>
          <w:szCs w:val="24"/>
          <w:lang w:eastAsia="ru-RU"/>
        </w:rPr>
      </w:pPr>
    </w:p>
    <w:p w14:paraId="1954C468" w14:textId="1AE5EE23" w:rsidR="00DA41C0" w:rsidRDefault="00DA41C0" w:rsidP="00DA41C0">
      <w:pPr>
        <w:autoSpaceDE w:val="0"/>
        <w:autoSpaceDN w:val="0"/>
        <w:adjustRightInd w:val="0"/>
        <w:spacing w:after="0" w:line="240" w:lineRule="auto"/>
        <w:jc w:val="both"/>
        <w:rPr>
          <w:rFonts w:ascii="Times New Roman" w:hAnsi="Times New Roman"/>
          <w:szCs w:val="24"/>
          <w:lang w:eastAsia="ru-RU"/>
        </w:rPr>
      </w:pPr>
      <w:proofErr w:type="gramStart"/>
      <w:r>
        <w:rPr>
          <w:rFonts w:ascii="Times New Roman" w:hAnsi="Times New Roman"/>
          <w:szCs w:val="24"/>
          <w:lang w:eastAsia="ru-RU"/>
        </w:rPr>
        <w:t>Прошу  предоставить</w:t>
      </w:r>
      <w:proofErr w:type="gramEnd"/>
      <w:r>
        <w:rPr>
          <w:rFonts w:ascii="Times New Roman" w:hAnsi="Times New Roman"/>
          <w:szCs w:val="24"/>
          <w:lang w:eastAsia="ru-RU"/>
        </w:rPr>
        <w:t xml:space="preserve">  земельный  участок</w:t>
      </w:r>
      <w:r w:rsidR="008A36A1">
        <w:rPr>
          <w:rFonts w:ascii="Times New Roman" w:hAnsi="Times New Roman"/>
          <w:szCs w:val="24"/>
          <w:lang w:eastAsia="ru-RU"/>
        </w:rPr>
        <w:t xml:space="preserve"> с </w:t>
      </w:r>
    </w:p>
    <w:tbl>
      <w:tblPr>
        <w:tblW w:w="0" w:type="dxa"/>
        <w:tblLayout w:type="fixed"/>
        <w:tblLook w:val="04A0" w:firstRow="1" w:lastRow="0" w:firstColumn="1" w:lastColumn="0" w:noHBand="0" w:noVBand="1"/>
      </w:tblPr>
      <w:tblGrid>
        <w:gridCol w:w="709"/>
        <w:gridCol w:w="2801"/>
        <w:gridCol w:w="6096"/>
      </w:tblGrid>
      <w:tr w:rsidR="00DA41C0" w14:paraId="351F9E86" w14:textId="77777777" w:rsidTr="00DA41C0">
        <w:tc>
          <w:tcPr>
            <w:tcW w:w="3510" w:type="dxa"/>
            <w:gridSpan w:val="2"/>
            <w:hideMark/>
          </w:tcPr>
          <w:p w14:paraId="63FF7F6E" w14:textId="77777777" w:rsidR="00DA41C0" w:rsidRDefault="00DA41C0">
            <w:pPr>
              <w:widowControl w:val="0"/>
              <w:spacing w:after="0" w:line="240" w:lineRule="auto"/>
              <w:rPr>
                <w:rFonts w:ascii="Times New Roman" w:hAnsi="Times New Roman"/>
                <w:szCs w:val="24"/>
                <w:lang w:eastAsia="ru-RU"/>
              </w:rPr>
            </w:pPr>
            <w:r>
              <w:rPr>
                <w:rFonts w:ascii="Times New Roman" w:hAnsi="Times New Roman"/>
                <w:szCs w:val="24"/>
                <w:lang w:eastAsia="ru-RU"/>
              </w:rPr>
              <w:t>с кадастровым номером</w:t>
            </w:r>
          </w:p>
        </w:tc>
        <w:tc>
          <w:tcPr>
            <w:tcW w:w="6096" w:type="dxa"/>
            <w:tcBorders>
              <w:top w:val="nil"/>
              <w:left w:val="nil"/>
              <w:bottom w:val="single" w:sz="4" w:space="0" w:color="auto"/>
              <w:right w:val="nil"/>
            </w:tcBorders>
          </w:tcPr>
          <w:p w14:paraId="5BC87AE6" w14:textId="77777777" w:rsidR="00DA41C0" w:rsidRDefault="00DA41C0">
            <w:pPr>
              <w:widowControl w:val="0"/>
              <w:spacing w:after="0" w:line="240" w:lineRule="auto"/>
              <w:rPr>
                <w:rFonts w:ascii="Times New Roman" w:hAnsi="Times New Roman"/>
                <w:szCs w:val="24"/>
                <w:lang w:eastAsia="ru-RU"/>
              </w:rPr>
            </w:pPr>
          </w:p>
        </w:tc>
      </w:tr>
      <w:tr w:rsidR="00DA41C0" w14:paraId="2950F765" w14:textId="77777777" w:rsidTr="00DA41C0">
        <w:trPr>
          <w:gridAfter w:val="2"/>
          <w:wAfter w:w="8897" w:type="dxa"/>
        </w:trPr>
        <w:tc>
          <w:tcPr>
            <w:tcW w:w="709" w:type="dxa"/>
          </w:tcPr>
          <w:p w14:paraId="191153C6" w14:textId="77777777" w:rsidR="00DA41C0" w:rsidRDefault="00DA41C0">
            <w:pPr>
              <w:widowControl w:val="0"/>
              <w:spacing w:after="0" w:line="240" w:lineRule="auto"/>
              <w:rPr>
                <w:rFonts w:ascii="Times New Roman" w:hAnsi="Times New Roman"/>
                <w:szCs w:val="24"/>
                <w:lang w:eastAsia="ru-RU"/>
              </w:rPr>
            </w:pPr>
          </w:p>
          <w:p w14:paraId="48C78548" w14:textId="77777777" w:rsidR="00DA41C0" w:rsidRDefault="00DA41C0">
            <w:pPr>
              <w:widowControl w:val="0"/>
              <w:spacing w:after="0" w:line="240" w:lineRule="auto"/>
              <w:rPr>
                <w:rFonts w:ascii="Times New Roman" w:hAnsi="Times New Roman"/>
                <w:szCs w:val="24"/>
                <w:lang w:eastAsia="ru-RU"/>
              </w:rPr>
            </w:pPr>
            <w:r>
              <w:rPr>
                <w:rFonts w:ascii="Times New Roman" w:hAnsi="Times New Roman"/>
                <w:szCs w:val="24"/>
                <w:lang w:eastAsia="ru-RU"/>
              </w:rPr>
              <w:t>в</w:t>
            </w:r>
          </w:p>
        </w:tc>
      </w:tr>
      <w:tr w:rsidR="00DA41C0" w14:paraId="4979D7B0" w14:textId="77777777" w:rsidTr="00DA41C0">
        <w:tc>
          <w:tcPr>
            <w:tcW w:w="709" w:type="dxa"/>
          </w:tcPr>
          <w:p w14:paraId="222FA82C" w14:textId="77777777" w:rsidR="00DA41C0" w:rsidRDefault="00DA41C0">
            <w:pPr>
              <w:widowControl w:val="0"/>
              <w:spacing w:after="0" w:line="240" w:lineRule="auto"/>
              <w:rPr>
                <w:rFonts w:ascii="Times New Roman" w:hAnsi="Times New Roman"/>
                <w:szCs w:val="24"/>
                <w:lang w:eastAsia="ru-RU"/>
              </w:rPr>
            </w:pPr>
          </w:p>
          <w:p w14:paraId="19536898" w14:textId="77777777" w:rsidR="00DA41C0" w:rsidRDefault="00DA41C0">
            <w:pPr>
              <w:widowControl w:val="0"/>
              <w:spacing w:after="0" w:line="240" w:lineRule="auto"/>
              <w:rPr>
                <w:rFonts w:ascii="Times New Roman" w:hAnsi="Times New Roman"/>
                <w:szCs w:val="24"/>
                <w:lang w:eastAsia="ru-RU"/>
              </w:rPr>
            </w:pPr>
            <w:r>
              <w:rPr>
                <w:rFonts w:ascii="Times New Roman" w:hAnsi="Times New Roman"/>
                <w:szCs w:val="24"/>
                <w:lang w:eastAsia="ru-RU"/>
              </w:rPr>
              <w:t>для</w:t>
            </w:r>
          </w:p>
        </w:tc>
        <w:tc>
          <w:tcPr>
            <w:tcW w:w="8897" w:type="dxa"/>
            <w:gridSpan w:val="2"/>
            <w:tcBorders>
              <w:top w:val="single" w:sz="4" w:space="0" w:color="auto"/>
              <w:left w:val="nil"/>
              <w:bottom w:val="single" w:sz="4" w:space="0" w:color="auto"/>
              <w:right w:val="nil"/>
            </w:tcBorders>
            <w:hideMark/>
          </w:tcPr>
          <w:p w14:paraId="2FE04312" w14:textId="77777777" w:rsidR="00DA41C0" w:rsidRDefault="00DA41C0">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 xml:space="preserve">                       </w:t>
            </w:r>
            <w:r>
              <w:rPr>
                <w:rFonts w:ascii="Times New Roman" w:hAnsi="Times New Roman"/>
                <w:sz w:val="16"/>
                <w:szCs w:val="16"/>
                <w:lang w:eastAsia="ru-RU"/>
              </w:rPr>
              <w:t>(вид права, на котором заявитель желает приобрести земельный участок)</w:t>
            </w:r>
          </w:p>
        </w:tc>
      </w:tr>
      <w:tr w:rsidR="00DA41C0" w14:paraId="71A494DC" w14:textId="77777777" w:rsidTr="00DA41C0">
        <w:tc>
          <w:tcPr>
            <w:tcW w:w="9606" w:type="dxa"/>
            <w:gridSpan w:val="3"/>
            <w:tcBorders>
              <w:top w:val="nil"/>
              <w:left w:val="nil"/>
              <w:bottom w:val="single" w:sz="4" w:space="0" w:color="auto"/>
              <w:right w:val="nil"/>
            </w:tcBorders>
          </w:tcPr>
          <w:p w14:paraId="62546615" w14:textId="77777777" w:rsidR="00DA41C0" w:rsidRDefault="00DA41C0">
            <w:pPr>
              <w:widowControl w:val="0"/>
              <w:tabs>
                <w:tab w:val="left" w:pos="3432"/>
              </w:tabs>
              <w:spacing w:after="0" w:line="240" w:lineRule="auto"/>
              <w:rPr>
                <w:rFonts w:ascii="Times New Roman" w:hAnsi="Times New Roman"/>
                <w:szCs w:val="24"/>
                <w:lang w:eastAsia="ru-RU"/>
              </w:rPr>
            </w:pPr>
            <w:r>
              <w:rPr>
                <w:rFonts w:ascii="Times New Roman" w:hAnsi="Times New Roman"/>
                <w:sz w:val="16"/>
                <w:szCs w:val="16"/>
                <w:lang w:eastAsia="ru-RU"/>
              </w:rPr>
              <w:t xml:space="preserve">                                                                                 (цель использования земельного участка)</w:t>
            </w:r>
          </w:p>
          <w:p w14:paraId="5ADD2A17" w14:textId="77777777" w:rsidR="00DA41C0" w:rsidRDefault="00DA41C0">
            <w:pPr>
              <w:widowControl w:val="0"/>
              <w:spacing w:after="0" w:line="240" w:lineRule="auto"/>
              <w:jc w:val="center"/>
              <w:rPr>
                <w:rFonts w:ascii="Times New Roman" w:hAnsi="Times New Roman"/>
                <w:szCs w:val="24"/>
                <w:lang w:eastAsia="ru-RU"/>
              </w:rPr>
            </w:pPr>
          </w:p>
        </w:tc>
      </w:tr>
      <w:tr w:rsidR="00DA41C0" w14:paraId="74CBEC79" w14:textId="77777777" w:rsidTr="00DA41C0">
        <w:tc>
          <w:tcPr>
            <w:tcW w:w="9606" w:type="dxa"/>
            <w:gridSpan w:val="3"/>
            <w:tcBorders>
              <w:top w:val="single" w:sz="4" w:space="0" w:color="auto"/>
              <w:left w:val="nil"/>
              <w:bottom w:val="nil"/>
              <w:right w:val="nil"/>
            </w:tcBorders>
            <w:hideMark/>
          </w:tcPr>
          <w:p w14:paraId="51EFBA53" w14:textId="77777777" w:rsidR="00DA41C0" w:rsidRDefault="00DA41C0">
            <w:pPr>
              <w:widowControl w:val="0"/>
              <w:spacing w:after="0" w:line="240" w:lineRule="auto"/>
              <w:jc w:val="center"/>
              <w:rPr>
                <w:rFonts w:ascii="Times New Roman" w:hAnsi="Times New Roman"/>
                <w:szCs w:val="28"/>
                <w:lang w:eastAsia="ru-RU"/>
              </w:rPr>
            </w:pPr>
            <w:r>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B36038">
              <w:rPr>
                <w:rFonts w:ascii="Times New Roman" w:hAnsi="Times New Roman"/>
                <w:sz w:val="16"/>
                <w:szCs w:val="16"/>
                <w:lang w:eastAsia="ru-RU"/>
              </w:rPr>
              <w:t xml:space="preserve">или </w:t>
            </w:r>
            <w:hyperlink r:id="rId11" w:history="1">
              <w:r w:rsidRPr="00B36038">
                <w:rPr>
                  <w:rStyle w:val="af3"/>
                  <w:rFonts w:ascii="Times New Roman" w:hAnsi="Times New Roman"/>
                  <w:color w:val="auto"/>
                  <w:sz w:val="16"/>
                  <w:szCs w:val="16"/>
                  <w:u w:val="none"/>
                  <w:lang w:eastAsia="ru-RU"/>
                </w:rPr>
                <w:t>пунктом 2 статьи</w:t>
              </w:r>
            </w:hyperlink>
            <w:r>
              <w:rPr>
                <w:rFonts w:ascii="Times New Roman" w:hAnsi="Times New Roman"/>
                <w:sz w:val="16"/>
                <w:szCs w:val="16"/>
                <w:lang w:eastAsia="ru-RU"/>
              </w:rPr>
              <w:t xml:space="preserve"> 39.6 (в аренду) Земельного кодекса РФ)</w:t>
            </w:r>
          </w:p>
        </w:tc>
      </w:tr>
      <w:tr w:rsidR="00DA41C0" w14:paraId="6853CD66" w14:textId="77777777" w:rsidTr="00DA41C0">
        <w:tc>
          <w:tcPr>
            <w:tcW w:w="9606" w:type="dxa"/>
            <w:gridSpan w:val="3"/>
            <w:tcBorders>
              <w:top w:val="nil"/>
              <w:left w:val="nil"/>
              <w:bottom w:val="single" w:sz="4" w:space="0" w:color="auto"/>
              <w:right w:val="nil"/>
            </w:tcBorders>
          </w:tcPr>
          <w:p w14:paraId="4E3BD47E" w14:textId="77777777" w:rsidR="00DA41C0" w:rsidRDefault="00DA41C0">
            <w:pPr>
              <w:widowControl w:val="0"/>
              <w:spacing w:after="0" w:line="240" w:lineRule="auto"/>
              <w:jc w:val="center"/>
              <w:rPr>
                <w:rFonts w:ascii="Times New Roman" w:hAnsi="Times New Roman"/>
                <w:szCs w:val="24"/>
                <w:lang w:eastAsia="ru-RU"/>
              </w:rPr>
            </w:pPr>
          </w:p>
        </w:tc>
      </w:tr>
      <w:tr w:rsidR="00DA41C0" w14:paraId="5DCC0406" w14:textId="77777777" w:rsidTr="00DA41C0">
        <w:tc>
          <w:tcPr>
            <w:tcW w:w="9606" w:type="dxa"/>
            <w:gridSpan w:val="3"/>
            <w:tcBorders>
              <w:top w:val="single" w:sz="4" w:space="0" w:color="auto"/>
              <w:left w:val="nil"/>
              <w:bottom w:val="nil"/>
              <w:right w:val="nil"/>
            </w:tcBorders>
            <w:hideMark/>
          </w:tcPr>
          <w:p w14:paraId="71FBA3E9" w14:textId="77777777" w:rsidR="00DA41C0" w:rsidRDefault="00DA41C0">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(реквизиты решения об утверждении проекта межевания, если образование земельного участка предусмотрено указанным проектом)</w:t>
            </w:r>
          </w:p>
        </w:tc>
      </w:tr>
      <w:tr w:rsidR="00DA41C0" w14:paraId="3C8994A4" w14:textId="77777777" w:rsidTr="00DA41C0">
        <w:tc>
          <w:tcPr>
            <w:tcW w:w="9606" w:type="dxa"/>
            <w:gridSpan w:val="3"/>
            <w:tcBorders>
              <w:top w:val="nil"/>
              <w:left w:val="nil"/>
              <w:bottom w:val="single" w:sz="4" w:space="0" w:color="auto"/>
              <w:right w:val="nil"/>
            </w:tcBorders>
          </w:tcPr>
          <w:p w14:paraId="76C3470C" w14:textId="77777777" w:rsidR="00DA41C0" w:rsidRDefault="00DA41C0">
            <w:pPr>
              <w:widowControl w:val="0"/>
              <w:spacing w:after="0" w:line="240" w:lineRule="auto"/>
              <w:jc w:val="center"/>
              <w:rPr>
                <w:rFonts w:ascii="Times New Roman" w:hAnsi="Times New Roman"/>
                <w:sz w:val="16"/>
                <w:szCs w:val="16"/>
                <w:lang w:eastAsia="ru-RU"/>
              </w:rPr>
            </w:pPr>
          </w:p>
        </w:tc>
      </w:tr>
      <w:tr w:rsidR="00DA41C0" w14:paraId="2E557982" w14:textId="77777777" w:rsidTr="00DA41C0">
        <w:tc>
          <w:tcPr>
            <w:tcW w:w="9606" w:type="dxa"/>
            <w:gridSpan w:val="3"/>
            <w:tcBorders>
              <w:top w:val="single" w:sz="4" w:space="0" w:color="auto"/>
              <w:left w:val="nil"/>
              <w:bottom w:val="nil"/>
              <w:right w:val="nil"/>
            </w:tcBorders>
          </w:tcPr>
          <w:p w14:paraId="05182608" w14:textId="77777777" w:rsidR="00DA41C0" w:rsidRDefault="00DA41C0">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 xml:space="preserve">(реквизиты решения о предварительном согласовании </w:t>
            </w:r>
            <w:proofErr w:type="gramStart"/>
            <w:r>
              <w:rPr>
                <w:rFonts w:ascii="Times New Roman" w:hAnsi="Times New Roman"/>
                <w:sz w:val="16"/>
                <w:szCs w:val="16"/>
                <w:lang w:eastAsia="ru-RU"/>
              </w:rPr>
              <w:t>предоставления  земельного</w:t>
            </w:r>
            <w:proofErr w:type="gramEnd"/>
            <w:r>
              <w:rPr>
                <w:rFonts w:ascii="Times New Roman" w:hAnsi="Times New Roman"/>
                <w:sz w:val="16"/>
                <w:szCs w:val="16"/>
                <w:lang w:eastAsia="ru-RU"/>
              </w:rPr>
              <w:t xml:space="preserve"> участка)</w:t>
            </w:r>
          </w:p>
          <w:p w14:paraId="0A77BB34" w14:textId="77777777" w:rsidR="00DA41C0" w:rsidRDefault="00DA41C0">
            <w:pPr>
              <w:widowControl w:val="0"/>
              <w:spacing w:after="0" w:line="240" w:lineRule="auto"/>
              <w:jc w:val="center"/>
              <w:rPr>
                <w:rFonts w:ascii="Times New Roman" w:hAnsi="Times New Roman"/>
                <w:sz w:val="16"/>
                <w:szCs w:val="16"/>
                <w:lang w:eastAsia="ru-RU"/>
              </w:rPr>
            </w:pPr>
          </w:p>
        </w:tc>
      </w:tr>
    </w:tbl>
    <w:p w14:paraId="20232BDF" w14:textId="77777777" w:rsidR="001700C9" w:rsidRDefault="001700C9" w:rsidP="001700C9">
      <w:pPr>
        <w:widowControl w:val="0"/>
        <w:spacing w:after="0" w:line="240" w:lineRule="auto"/>
        <w:rPr>
          <w:rFonts w:ascii="Times New Roman" w:eastAsia="Times New Roman" w:hAnsi="Times New Roman"/>
          <w:sz w:val="20"/>
          <w:szCs w:val="20"/>
          <w:lang w:eastAsia="ru-RU"/>
        </w:rPr>
      </w:pPr>
    </w:p>
    <w:tbl>
      <w:tblPr>
        <w:tblW w:w="9606" w:type="dxa"/>
        <w:tblLayout w:type="fixed"/>
        <w:tblLook w:val="04A0" w:firstRow="1" w:lastRow="0" w:firstColumn="1" w:lastColumn="0" w:noHBand="0" w:noVBand="1"/>
      </w:tblPr>
      <w:tblGrid>
        <w:gridCol w:w="3119"/>
        <w:gridCol w:w="6487"/>
      </w:tblGrid>
      <w:tr w:rsidR="00DA41C0" w:rsidRPr="008A36A1" w14:paraId="2F9BB438" w14:textId="77777777" w:rsidTr="00C651C8">
        <w:tc>
          <w:tcPr>
            <w:tcW w:w="3119" w:type="dxa"/>
            <w:shd w:val="clear" w:color="auto" w:fill="auto"/>
          </w:tcPr>
          <w:p w14:paraId="0056D3F8" w14:textId="77777777" w:rsidR="00DA41C0" w:rsidRPr="008A36A1" w:rsidRDefault="00DA41C0" w:rsidP="00C651C8">
            <w:pPr>
              <w:widowControl w:val="0"/>
              <w:spacing w:after="0" w:line="240" w:lineRule="auto"/>
              <w:rPr>
                <w:rFonts w:ascii="Times New Roman" w:hAnsi="Times New Roman"/>
                <w:lang w:eastAsia="ru-RU"/>
              </w:rPr>
            </w:pPr>
            <w:r w:rsidRPr="008A36A1">
              <w:rPr>
                <w:rFonts w:ascii="Times New Roman" w:hAnsi="Times New Roman"/>
                <w:lang w:eastAsia="ru-RU"/>
              </w:rPr>
              <w:t>Контактный телефон (факс)</w:t>
            </w:r>
          </w:p>
        </w:tc>
        <w:tc>
          <w:tcPr>
            <w:tcW w:w="6487" w:type="dxa"/>
            <w:tcBorders>
              <w:bottom w:val="single" w:sz="4" w:space="0" w:color="auto"/>
            </w:tcBorders>
            <w:shd w:val="clear" w:color="auto" w:fill="auto"/>
          </w:tcPr>
          <w:p w14:paraId="1E0E8F49" w14:textId="77777777" w:rsidR="00DA41C0" w:rsidRPr="008A36A1" w:rsidRDefault="00DA41C0" w:rsidP="00C651C8">
            <w:pPr>
              <w:widowControl w:val="0"/>
              <w:spacing w:after="0" w:line="240" w:lineRule="auto"/>
              <w:rPr>
                <w:rFonts w:ascii="Times New Roman" w:hAnsi="Times New Roman"/>
                <w:lang w:eastAsia="ru-RU"/>
              </w:rPr>
            </w:pPr>
          </w:p>
        </w:tc>
      </w:tr>
      <w:tr w:rsidR="00DA41C0" w:rsidRPr="008A36A1" w14:paraId="756D00AA" w14:textId="77777777" w:rsidTr="00C651C8">
        <w:tc>
          <w:tcPr>
            <w:tcW w:w="3119" w:type="dxa"/>
            <w:shd w:val="clear" w:color="auto" w:fill="auto"/>
          </w:tcPr>
          <w:p w14:paraId="035DA243" w14:textId="77777777" w:rsidR="00DA41C0" w:rsidRPr="008A36A1" w:rsidRDefault="00DA41C0" w:rsidP="00C651C8">
            <w:pPr>
              <w:widowControl w:val="0"/>
              <w:spacing w:after="0" w:line="240" w:lineRule="auto"/>
              <w:rPr>
                <w:rFonts w:ascii="Times New Roman" w:hAnsi="Times New Roman"/>
                <w:lang w:eastAsia="ru-RU"/>
              </w:rPr>
            </w:pPr>
            <w:r w:rsidRPr="008A36A1">
              <w:rPr>
                <w:rFonts w:ascii="Times New Roman" w:hAnsi="Times New Roman"/>
                <w:lang w:eastAsia="ru-RU"/>
              </w:rPr>
              <w:t>Адрес электронной почты</w:t>
            </w:r>
          </w:p>
        </w:tc>
        <w:tc>
          <w:tcPr>
            <w:tcW w:w="6487" w:type="dxa"/>
            <w:tcBorders>
              <w:top w:val="single" w:sz="4" w:space="0" w:color="auto"/>
              <w:bottom w:val="single" w:sz="4" w:space="0" w:color="auto"/>
            </w:tcBorders>
            <w:shd w:val="clear" w:color="auto" w:fill="auto"/>
          </w:tcPr>
          <w:p w14:paraId="3A26969E" w14:textId="77777777" w:rsidR="00DA41C0" w:rsidRPr="008A36A1" w:rsidRDefault="00DA41C0" w:rsidP="00C651C8">
            <w:pPr>
              <w:widowControl w:val="0"/>
              <w:spacing w:after="0" w:line="240" w:lineRule="auto"/>
              <w:rPr>
                <w:rFonts w:ascii="Times New Roman" w:hAnsi="Times New Roman"/>
                <w:lang w:eastAsia="ru-RU"/>
              </w:rPr>
            </w:pPr>
          </w:p>
        </w:tc>
      </w:tr>
      <w:tr w:rsidR="00DA41C0" w:rsidRPr="008A36A1" w14:paraId="3180C15F" w14:textId="77777777" w:rsidTr="00C651C8">
        <w:tc>
          <w:tcPr>
            <w:tcW w:w="3119" w:type="dxa"/>
            <w:shd w:val="clear" w:color="auto" w:fill="auto"/>
          </w:tcPr>
          <w:p w14:paraId="71BF6EB8" w14:textId="77777777" w:rsidR="00DA41C0" w:rsidRPr="008A36A1" w:rsidRDefault="00DA41C0" w:rsidP="00C651C8">
            <w:pPr>
              <w:widowControl w:val="0"/>
              <w:spacing w:after="0" w:line="240" w:lineRule="auto"/>
              <w:rPr>
                <w:rFonts w:ascii="Times New Roman" w:hAnsi="Times New Roman"/>
                <w:lang w:eastAsia="ru-RU"/>
              </w:rPr>
            </w:pPr>
            <w:r w:rsidRPr="008A36A1">
              <w:rPr>
                <w:rFonts w:ascii="Times New Roman" w:hAnsi="Times New Roman"/>
                <w:lang w:eastAsia="ru-RU"/>
              </w:rPr>
              <w:t>Иные сведения о заявителе</w:t>
            </w:r>
          </w:p>
        </w:tc>
        <w:tc>
          <w:tcPr>
            <w:tcW w:w="6487" w:type="dxa"/>
            <w:tcBorders>
              <w:top w:val="single" w:sz="4" w:space="0" w:color="auto"/>
              <w:bottom w:val="single" w:sz="4" w:space="0" w:color="auto"/>
            </w:tcBorders>
            <w:shd w:val="clear" w:color="auto" w:fill="auto"/>
          </w:tcPr>
          <w:p w14:paraId="58077783" w14:textId="77777777" w:rsidR="00DA41C0" w:rsidRPr="008A36A1" w:rsidRDefault="00DA41C0" w:rsidP="00C651C8">
            <w:pPr>
              <w:widowControl w:val="0"/>
              <w:spacing w:after="0" w:line="240" w:lineRule="auto"/>
              <w:rPr>
                <w:rFonts w:ascii="Times New Roman" w:hAnsi="Times New Roman"/>
                <w:lang w:eastAsia="ru-RU"/>
              </w:rPr>
            </w:pPr>
          </w:p>
        </w:tc>
      </w:tr>
    </w:tbl>
    <w:p w14:paraId="338718C1" w14:textId="77777777" w:rsidR="00DA41C0" w:rsidRPr="002F6CBE" w:rsidRDefault="00DA41C0" w:rsidP="00DA41C0">
      <w:pPr>
        <w:pStyle w:val="ConsPlusNonformat"/>
        <w:jc w:val="both"/>
        <w:rPr>
          <w:rFonts w:ascii="Times New Roman" w:eastAsia="Times New Roman" w:hAnsi="Times New Roman"/>
          <w:sz w:val="16"/>
          <w:szCs w:val="16"/>
          <w:lang w:eastAsia="ru-RU"/>
        </w:rPr>
      </w:pPr>
    </w:p>
    <w:p w14:paraId="60CD6347" w14:textId="77777777" w:rsidR="001700C9" w:rsidRPr="002F6CBE" w:rsidRDefault="001700C9" w:rsidP="001700C9">
      <w:pPr>
        <w:pStyle w:val="ConsPlusNonformat"/>
        <w:jc w:val="both"/>
        <w:rPr>
          <w:rFonts w:ascii="Times New Roman" w:eastAsia="Times New Roman" w:hAnsi="Times New Roman"/>
          <w:sz w:val="16"/>
          <w:szCs w:val="16"/>
          <w:lang w:eastAsia="ru-RU"/>
        </w:rPr>
      </w:pPr>
    </w:p>
    <w:p w14:paraId="704A5460" w14:textId="77777777" w:rsidR="001700C9" w:rsidRPr="008A36A1" w:rsidRDefault="001700C9" w:rsidP="001700C9">
      <w:pPr>
        <w:widowControl w:val="0"/>
        <w:spacing w:after="0" w:line="240" w:lineRule="auto"/>
        <w:rPr>
          <w:rFonts w:ascii="Times New Roman" w:hAnsi="Times New Roman"/>
          <w:lang w:eastAsia="ru-RU"/>
        </w:rPr>
      </w:pPr>
      <w:r w:rsidRPr="008A36A1">
        <w:rPr>
          <w:rFonts w:ascii="Times New Roman" w:hAnsi="Times New Roman"/>
          <w:lang w:eastAsia="ru-RU"/>
        </w:rPr>
        <w:t>Приложение:</w:t>
      </w:r>
      <w:r w:rsidRPr="008A36A1">
        <w:rPr>
          <w:rStyle w:val="af9"/>
          <w:rFonts w:ascii="Times New Roman" w:hAnsi="Times New Roman"/>
          <w:lang w:eastAsia="ru-RU"/>
        </w:rPr>
        <w:footnoteReference w:id="2"/>
      </w:r>
    </w:p>
    <w:tbl>
      <w:tblPr>
        <w:tblW w:w="9606" w:type="dxa"/>
        <w:tblLook w:val="04A0" w:firstRow="1" w:lastRow="0" w:firstColumn="1" w:lastColumn="0" w:noHBand="0" w:noVBand="1"/>
      </w:tblPr>
      <w:tblGrid>
        <w:gridCol w:w="392"/>
        <w:gridCol w:w="3559"/>
        <w:gridCol w:w="3521"/>
        <w:gridCol w:w="2134"/>
      </w:tblGrid>
      <w:tr w:rsidR="001700C9" w:rsidRPr="008A36A1" w14:paraId="45BBB547" w14:textId="77777777" w:rsidTr="00E773BE">
        <w:tc>
          <w:tcPr>
            <w:tcW w:w="392" w:type="dxa"/>
            <w:shd w:val="clear" w:color="auto" w:fill="auto"/>
          </w:tcPr>
          <w:p w14:paraId="6E93C92E" w14:textId="77777777" w:rsidR="001700C9" w:rsidRPr="008A36A1" w:rsidRDefault="001700C9" w:rsidP="00E773BE">
            <w:pPr>
              <w:widowControl w:val="0"/>
              <w:spacing w:after="0" w:line="240" w:lineRule="auto"/>
              <w:rPr>
                <w:rFonts w:ascii="Times New Roman" w:hAnsi="Times New Roman"/>
                <w:lang w:eastAsia="ru-RU"/>
              </w:rPr>
            </w:pPr>
            <w:r w:rsidRPr="008A36A1">
              <w:rPr>
                <w:rFonts w:ascii="Times New Roman" w:hAnsi="Times New Roman"/>
                <w:lang w:eastAsia="ru-RU"/>
              </w:rPr>
              <w:t>1.</w:t>
            </w:r>
          </w:p>
        </w:tc>
        <w:tc>
          <w:tcPr>
            <w:tcW w:w="9214" w:type="dxa"/>
            <w:gridSpan w:val="3"/>
            <w:tcBorders>
              <w:bottom w:val="single" w:sz="4" w:space="0" w:color="auto"/>
            </w:tcBorders>
            <w:shd w:val="clear" w:color="auto" w:fill="auto"/>
          </w:tcPr>
          <w:p w14:paraId="3699CF8A" w14:textId="77777777" w:rsidR="001700C9" w:rsidRPr="008A36A1" w:rsidRDefault="001700C9" w:rsidP="00E773BE">
            <w:pPr>
              <w:widowControl w:val="0"/>
              <w:spacing w:after="0" w:line="240" w:lineRule="auto"/>
              <w:rPr>
                <w:rFonts w:ascii="Times New Roman" w:hAnsi="Times New Roman"/>
                <w:lang w:eastAsia="ru-RU"/>
              </w:rPr>
            </w:pPr>
          </w:p>
        </w:tc>
      </w:tr>
      <w:tr w:rsidR="001700C9" w:rsidRPr="008A36A1" w14:paraId="297D9B0E" w14:textId="77777777" w:rsidTr="00E773BE">
        <w:tc>
          <w:tcPr>
            <w:tcW w:w="392" w:type="dxa"/>
            <w:shd w:val="clear" w:color="auto" w:fill="auto"/>
          </w:tcPr>
          <w:p w14:paraId="4D263DF5" w14:textId="77777777" w:rsidR="001700C9" w:rsidRPr="008A36A1" w:rsidRDefault="001700C9" w:rsidP="00E773BE">
            <w:pPr>
              <w:widowControl w:val="0"/>
              <w:spacing w:after="0" w:line="240" w:lineRule="auto"/>
              <w:rPr>
                <w:rFonts w:ascii="Times New Roman" w:hAnsi="Times New Roman"/>
                <w:lang w:eastAsia="ru-RU"/>
              </w:rPr>
            </w:pPr>
            <w:r w:rsidRPr="008A36A1">
              <w:rPr>
                <w:rFonts w:ascii="Times New Roman" w:hAnsi="Times New Roman"/>
                <w:lang w:eastAsia="ru-RU"/>
              </w:rPr>
              <w:t>2.</w:t>
            </w:r>
          </w:p>
        </w:tc>
        <w:tc>
          <w:tcPr>
            <w:tcW w:w="9214" w:type="dxa"/>
            <w:gridSpan w:val="3"/>
            <w:tcBorders>
              <w:top w:val="single" w:sz="4" w:space="0" w:color="auto"/>
              <w:bottom w:val="single" w:sz="4" w:space="0" w:color="auto"/>
            </w:tcBorders>
            <w:shd w:val="clear" w:color="auto" w:fill="auto"/>
          </w:tcPr>
          <w:p w14:paraId="4F23BFB0" w14:textId="77777777" w:rsidR="001700C9" w:rsidRPr="008A36A1" w:rsidRDefault="001700C9" w:rsidP="00E773BE">
            <w:pPr>
              <w:widowControl w:val="0"/>
              <w:spacing w:after="0" w:line="240" w:lineRule="auto"/>
              <w:rPr>
                <w:rFonts w:ascii="Times New Roman" w:hAnsi="Times New Roman"/>
                <w:lang w:eastAsia="ru-RU"/>
              </w:rPr>
            </w:pPr>
          </w:p>
        </w:tc>
      </w:tr>
      <w:tr w:rsidR="001700C9" w:rsidRPr="008A36A1" w14:paraId="08468ED4" w14:textId="77777777" w:rsidTr="00E773BE">
        <w:tc>
          <w:tcPr>
            <w:tcW w:w="392" w:type="dxa"/>
            <w:shd w:val="clear" w:color="auto" w:fill="auto"/>
          </w:tcPr>
          <w:p w14:paraId="52B232F0" w14:textId="77777777" w:rsidR="001700C9" w:rsidRPr="008A36A1" w:rsidRDefault="001700C9" w:rsidP="00E773BE">
            <w:pPr>
              <w:widowControl w:val="0"/>
              <w:spacing w:after="0" w:line="240" w:lineRule="auto"/>
              <w:rPr>
                <w:rFonts w:ascii="Times New Roman" w:hAnsi="Times New Roman"/>
                <w:lang w:eastAsia="ru-RU"/>
              </w:rPr>
            </w:pPr>
            <w:r w:rsidRPr="008A36A1">
              <w:rPr>
                <w:rFonts w:ascii="Times New Roman" w:hAnsi="Times New Roman"/>
                <w:lang w:eastAsia="ru-RU"/>
              </w:rPr>
              <w:t>3.</w:t>
            </w:r>
          </w:p>
        </w:tc>
        <w:tc>
          <w:tcPr>
            <w:tcW w:w="9214" w:type="dxa"/>
            <w:gridSpan w:val="3"/>
            <w:tcBorders>
              <w:top w:val="single" w:sz="4" w:space="0" w:color="auto"/>
              <w:bottom w:val="single" w:sz="4" w:space="0" w:color="auto"/>
            </w:tcBorders>
            <w:shd w:val="clear" w:color="auto" w:fill="auto"/>
          </w:tcPr>
          <w:p w14:paraId="19590CA3" w14:textId="77777777" w:rsidR="001700C9" w:rsidRPr="008A36A1" w:rsidRDefault="001700C9" w:rsidP="00E773BE">
            <w:pPr>
              <w:widowControl w:val="0"/>
              <w:spacing w:after="0" w:line="240" w:lineRule="auto"/>
              <w:rPr>
                <w:rFonts w:ascii="Times New Roman" w:hAnsi="Times New Roman"/>
                <w:lang w:eastAsia="ru-RU"/>
              </w:rPr>
            </w:pPr>
          </w:p>
        </w:tc>
      </w:tr>
      <w:tr w:rsidR="001700C9" w:rsidRPr="008A36A1" w14:paraId="08B6E981" w14:textId="77777777" w:rsidTr="00E773BE">
        <w:tc>
          <w:tcPr>
            <w:tcW w:w="3951" w:type="dxa"/>
            <w:gridSpan w:val="2"/>
            <w:shd w:val="clear" w:color="auto" w:fill="auto"/>
          </w:tcPr>
          <w:p w14:paraId="1B2C6EB4" w14:textId="77777777" w:rsidR="001700C9" w:rsidRDefault="001700C9" w:rsidP="00E773BE">
            <w:pPr>
              <w:widowControl w:val="0"/>
              <w:spacing w:after="0" w:line="240" w:lineRule="auto"/>
              <w:rPr>
                <w:rFonts w:ascii="Times New Roman" w:hAnsi="Times New Roman"/>
                <w:lang w:eastAsia="ru-RU"/>
              </w:rPr>
            </w:pPr>
          </w:p>
          <w:p w14:paraId="15E204AE" w14:textId="77777777" w:rsidR="008A36A1" w:rsidRPr="008A36A1" w:rsidRDefault="008A36A1" w:rsidP="00E773BE">
            <w:pPr>
              <w:widowControl w:val="0"/>
              <w:spacing w:after="0" w:line="240" w:lineRule="auto"/>
              <w:rPr>
                <w:rFonts w:ascii="Times New Roman" w:hAnsi="Times New Roman"/>
                <w:lang w:eastAsia="ru-RU"/>
              </w:rPr>
            </w:pPr>
          </w:p>
        </w:tc>
        <w:tc>
          <w:tcPr>
            <w:tcW w:w="3521" w:type="dxa"/>
            <w:shd w:val="clear" w:color="auto" w:fill="auto"/>
          </w:tcPr>
          <w:p w14:paraId="1ADA3A64" w14:textId="77777777" w:rsidR="001700C9" w:rsidRPr="008A36A1" w:rsidRDefault="001700C9" w:rsidP="00E773BE">
            <w:pPr>
              <w:widowControl w:val="0"/>
              <w:spacing w:after="0" w:line="240" w:lineRule="auto"/>
              <w:rPr>
                <w:rFonts w:ascii="Times New Roman" w:hAnsi="Times New Roman"/>
                <w:lang w:eastAsia="ru-RU"/>
              </w:rPr>
            </w:pPr>
          </w:p>
        </w:tc>
        <w:tc>
          <w:tcPr>
            <w:tcW w:w="2134" w:type="dxa"/>
            <w:shd w:val="clear" w:color="auto" w:fill="auto"/>
            <w:vAlign w:val="center"/>
          </w:tcPr>
          <w:p w14:paraId="40FEC420" w14:textId="77777777" w:rsidR="001700C9" w:rsidRPr="008A36A1" w:rsidRDefault="001700C9" w:rsidP="00E773BE">
            <w:pPr>
              <w:widowControl w:val="0"/>
              <w:spacing w:after="0" w:line="240" w:lineRule="auto"/>
              <w:jc w:val="center"/>
              <w:rPr>
                <w:rFonts w:ascii="Times New Roman" w:hAnsi="Times New Roman"/>
                <w:lang w:eastAsia="ru-RU"/>
              </w:rPr>
            </w:pPr>
          </w:p>
        </w:tc>
      </w:tr>
      <w:tr w:rsidR="001700C9" w:rsidRPr="008A36A1" w14:paraId="6BF1A2C2" w14:textId="77777777" w:rsidTr="00E773BE">
        <w:tc>
          <w:tcPr>
            <w:tcW w:w="3951" w:type="dxa"/>
            <w:gridSpan w:val="2"/>
            <w:tcBorders>
              <w:bottom w:val="single" w:sz="4" w:space="0" w:color="auto"/>
            </w:tcBorders>
            <w:shd w:val="clear" w:color="auto" w:fill="auto"/>
          </w:tcPr>
          <w:p w14:paraId="6C28A039" w14:textId="77777777" w:rsidR="001700C9" w:rsidRPr="008A36A1" w:rsidRDefault="001700C9" w:rsidP="00E773BE">
            <w:pPr>
              <w:widowControl w:val="0"/>
              <w:spacing w:after="0" w:line="240" w:lineRule="auto"/>
              <w:rPr>
                <w:rFonts w:ascii="Times New Roman" w:hAnsi="Times New Roman"/>
                <w:lang w:eastAsia="ru-RU"/>
              </w:rPr>
            </w:pPr>
          </w:p>
        </w:tc>
        <w:tc>
          <w:tcPr>
            <w:tcW w:w="3521" w:type="dxa"/>
            <w:shd w:val="clear" w:color="auto" w:fill="auto"/>
          </w:tcPr>
          <w:p w14:paraId="6D97AAE8" w14:textId="77777777" w:rsidR="001700C9" w:rsidRPr="008A36A1" w:rsidRDefault="001700C9" w:rsidP="00E773BE">
            <w:pPr>
              <w:widowControl w:val="0"/>
              <w:spacing w:after="0" w:line="240" w:lineRule="auto"/>
              <w:rPr>
                <w:rFonts w:ascii="Times New Roman" w:hAnsi="Times New Roman"/>
                <w:lang w:eastAsia="ru-RU"/>
              </w:rPr>
            </w:pPr>
          </w:p>
        </w:tc>
        <w:tc>
          <w:tcPr>
            <w:tcW w:w="2134" w:type="dxa"/>
            <w:tcBorders>
              <w:bottom w:val="single" w:sz="4" w:space="0" w:color="auto"/>
            </w:tcBorders>
            <w:shd w:val="clear" w:color="auto" w:fill="auto"/>
            <w:vAlign w:val="center"/>
          </w:tcPr>
          <w:p w14:paraId="6E847E64" w14:textId="77777777" w:rsidR="001700C9" w:rsidRPr="008A36A1" w:rsidRDefault="001700C9" w:rsidP="00E773BE">
            <w:pPr>
              <w:widowControl w:val="0"/>
              <w:spacing w:after="0" w:line="240" w:lineRule="auto"/>
              <w:jc w:val="center"/>
              <w:rPr>
                <w:rFonts w:ascii="Times New Roman" w:hAnsi="Times New Roman"/>
                <w:lang w:eastAsia="ru-RU"/>
              </w:rPr>
            </w:pPr>
          </w:p>
        </w:tc>
      </w:tr>
      <w:tr w:rsidR="001700C9" w:rsidRPr="002F6CBE" w14:paraId="5226DD5E" w14:textId="77777777" w:rsidTr="00E773BE">
        <w:trPr>
          <w:trHeight w:val="58"/>
        </w:trPr>
        <w:tc>
          <w:tcPr>
            <w:tcW w:w="3951" w:type="dxa"/>
            <w:gridSpan w:val="2"/>
            <w:tcBorders>
              <w:top w:val="single" w:sz="4" w:space="0" w:color="auto"/>
            </w:tcBorders>
            <w:shd w:val="clear" w:color="auto" w:fill="auto"/>
          </w:tcPr>
          <w:p w14:paraId="2FFDE3FD" w14:textId="77777777" w:rsidR="001700C9" w:rsidRPr="002F6CBE" w:rsidRDefault="001700C9" w:rsidP="00E773BE">
            <w:pPr>
              <w:widowControl w:val="0"/>
              <w:spacing w:after="0" w:line="240" w:lineRule="auto"/>
              <w:jc w:val="center"/>
              <w:rPr>
                <w:rFonts w:ascii="Times New Roman" w:hAnsi="Times New Roman"/>
                <w:sz w:val="20"/>
                <w:szCs w:val="20"/>
                <w:lang w:eastAsia="ru-RU"/>
              </w:rPr>
            </w:pPr>
            <w:r w:rsidRPr="002F6CBE">
              <w:rPr>
                <w:rFonts w:ascii="Times New Roman" w:hAnsi="Times New Roman"/>
                <w:sz w:val="20"/>
                <w:szCs w:val="20"/>
                <w:lang w:eastAsia="ru-RU"/>
              </w:rPr>
              <w:t>(подпись)</w:t>
            </w:r>
          </w:p>
        </w:tc>
        <w:tc>
          <w:tcPr>
            <w:tcW w:w="3521" w:type="dxa"/>
            <w:shd w:val="clear" w:color="auto" w:fill="auto"/>
          </w:tcPr>
          <w:p w14:paraId="3A202FF6" w14:textId="77777777" w:rsidR="001700C9" w:rsidRPr="002F6CBE" w:rsidRDefault="001700C9" w:rsidP="00E773BE">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7FDCBC0B" w14:textId="129FABB6" w:rsidR="001700C9" w:rsidRPr="002F6CBE" w:rsidRDefault="008A36A1" w:rsidP="00E773BE">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1700C9" w:rsidRPr="002F6CBE">
              <w:rPr>
                <w:rFonts w:ascii="Times New Roman" w:hAnsi="Times New Roman"/>
                <w:sz w:val="20"/>
                <w:szCs w:val="20"/>
                <w:lang w:eastAsia="ru-RU"/>
              </w:rPr>
              <w:t>(дата)</w:t>
            </w:r>
          </w:p>
        </w:tc>
      </w:tr>
    </w:tbl>
    <w:p w14:paraId="3807443A" w14:textId="77777777" w:rsidR="001700C9" w:rsidRPr="002F6CBE" w:rsidRDefault="001700C9" w:rsidP="001700C9">
      <w:pPr>
        <w:rPr>
          <w:rFonts w:ascii="Times New Roman" w:hAnsi="Times New Roman"/>
          <w:b/>
          <w:bCs/>
        </w:rPr>
      </w:pPr>
    </w:p>
    <w:p w14:paraId="755A58EC" w14:textId="77777777" w:rsidR="008A36A1" w:rsidRDefault="008A36A1" w:rsidP="00D91636">
      <w:pPr>
        <w:jc w:val="right"/>
        <w:rPr>
          <w:rFonts w:ascii="Times New Roman" w:hAnsi="Times New Roman"/>
          <w:sz w:val="24"/>
          <w:szCs w:val="24"/>
        </w:rPr>
      </w:pPr>
    </w:p>
    <w:p w14:paraId="26124CB9" w14:textId="66BE5F57" w:rsidR="008A36A1" w:rsidRPr="009429F4" w:rsidRDefault="008A36A1" w:rsidP="008A36A1">
      <w:pPr>
        <w:pStyle w:val="afd"/>
        <w:jc w:val="right"/>
        <w:rPr>
          <w:sz w:val="26"/>
          <w:szCs w:val="26"/>
        </w:rPr>
      </w:pPr>
      <w:r w:rsidRPr="009429F4">
        <w:rPr>
          <w:sz w:val="26"/>
          <w:szCs w:val="26"/>
        </w:rPr>
        <w:lastRenderedPageBreak/>
        <w:t xml:space="preserve">Приложение № </w:t>
      </w:r>
      <w:r w:rsidR="009A2D3F" w:rsidRPr="009429F4">
        <w:rPr>
          <w:sz w:val="26"/>
          <w:szCs w:val="26"/>
        </w:rPr>
        <w:t>4</w:t>
      </w:r>
    </w:p>
    <w:p w14:paraId="271619C5" w14:textId="77777777" w:rsidR="008A36A1" w:rsidRPr="009429F4" w:rsidRDefault="008A36A1" w:rsidP="008A36A1">
      <w:pPr>
        <w:pStyle w:val="afd"/>
        <w:jc w:val="right"/>
        <w:rPr>
          <w:sz w:val="26"/>
          <w:szCs w:val="26"/>
        </w:rPr>
      </w:pPr>
      <w:r w:rsidRPr="009429F4">
        <w:rPr>
          <w:sz w:val="26"/>
          <w:szCs w:val="26"/>
        </w:rPr>
        <w:t>к административному регламенту</w:t>
      </w:r>
    </w:p>
    <w:p w14:paraId="15E755C3" w14:textId="77777777" w:rsidR="008A36A1" w:rsidRDefault="008A36A1" w:rsidP="008A36A1">
      <w:pPr>
        <w:pStyle w:val="afd"/>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8A36A1" w:rsidRPr="00E47369" w14:paraId="1C988D40" w14:textId="77777777" w:rsidTr="00070B41">
        <w:trPr>
          <w:jc w:val="right"/>
        </w:trPr>
        <w:tc>
          <w:tcPr>
            <w:tcW w:w="3225" w:type="dxa"/>
            <w:tcBorders>
              <w:top w:val="nil"/>
              <w:left w:val="nil"/>
              <w:bottom w:val="nil"/>
              <w:right w:val="nil"/>
            </w:tcBorders>
            <w:hideMark/>
          </w:tcPr>
          <w:p w14:paraId="66D1E058" w14:textId="77777777" w:rsidR="008A36A1" w:rsidRPr="00E47369" w:rsidRDefault="008A36A1" w:rsidP="00070B41">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8A36A1" w14:paraId="0C2819B0" w14:textId="77777777" w:rsidTr="00070B41">
        <w:trPr>
          <w:jc w:val="right"/>
        </w:trPr>
        <w:tc>
          <w:tcPr>
            <w:tcW w:w="3225" w:type="dxa"/>
            <w:tcBorders>
              <w:top w:val="nil"/>
              <w:left w:val="nil"/>
              <w:bottom w:val="nil"/>
              <w:right w:val="nil"/>
            </w:tcBorders>
            <w:hideMark/>
          </w:tcPr>
          <w:p w14:paraId="236F9EB4" w14:textId="77777777" w:rsidR="008A36A1" w:rsidRDefault="008A36A1" w:rsidP="00070B41">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14:paraId="5F4C48CE" w14:textId="77777777" w:rsidR="00D91636" w:rsidRDefault="00D91636" w:rsidP="00D91636">
      <w:pPr>
        <w:autoSpaceDE w:val="0"/>
        <w:autoSpaceDN w:val="0"/>
        <w:adjustRightInd w:val="0"/>
        <w:spacing w:after="0" w:line="240" w:lineRule="auto"/>
        <w:jc w:val="center"/>
        <w:rPr>
          <w:rFonts w:ascii="Times New Roman" w:hAnsi="Times New Roman"/>
          <w:szCs w:val="24"/>
          <w:lang w:eastAsia="ru-RU"/>
        </w:rPr>
      </w:pPr>
    </w:p>
    <w:p w14:paraId="0C91E3C0" w14:textId="77777777" w:rsidR="00D91636" w:rsidRPr="008A36A1" w:rsidRDefault="00D91636" w:rsidP="00D91636">
      <w:pPr>
        <w:autoSpaceDE w:val="0"/>
        <w:autoSpaceDN w:val="0"/>
        <w:adjustRightInd w:val="0"/>
        <w:spacing w:after="0" w:line="240" w:lineRule="auto"/>
        <w:jc w:val="center"/>
        <w:rPr>
          <w:rFonts w:ascii="Times New Roman" w:hAnsi="Times New Roman"/>
          <w:b/>
          <w:sz w:val="24"/>
          <w:szCs w:val="24"/>
          <w:lang w:eastAsia="ru-RU"/>
        </w:rPr>
      </w:pPr>
      <w:r w:rsidRPr="008A36A1">
        <w:rPr>
          <w:rFonts w:ascii="Times New Roman" w:hAnsi="Times New Roman"/>
          <w:b/>
          <w:sz w:val="24"/>
          <w:szCs w:val="24"/>
          <w:lang w:eastAsia="ru-RU"/>
        </w:rPr>
        <w:t>Заявление</w:t>
      </w:r>
    </w:p>
    <w:p w14:paraId="1297A33A" w14:textId="228F9685" w:rsidR="00D91636" w:rsidRPr="008A36A1" w:rsidRDefault="00D91636" w:rsidP="00D91636">
      <w:pPr>
        <w:autoSpaceDE w:val="0"/>
        <w:autoSpaceDN w:val="0"/>
        <w:adjustRightInd w:val="0"/>
        <w:spacing w:after="0" w:line="240" w:lineRule="auto"/>
        <w:jc w:val="center"/>
        <w:rPr>
          <w:rFonts w:ascii="Times New Roman" w:hAnsi="Times New Roman"/>
          <w:b/>
          <w:sz w:val="24"/>
          <w:szCs w:val="24"/>
          <w:lang w:eastAsia="ru-RU"/>
        </w:rPr>
      </w:pPr>
      <w:r w:rsidRPr="008A36A1">
        <w:rPr>
          <w:rFonts w:ascii="Times New Roman" w:hAnsi="Times New Roman"/>
          <w:b/>
          <w:sz w:val="24"/>
          <w:szCs w:val="24"/>
          <w:lang w:eastAsia="ru-RU"/>
        </w:rPr>
        <w:t>о намерении участвовать в аукционе в случае опубликования извещения о предварительном согласовании предоставления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r w:rsidR="008A36A1">
        <w:rPr>
          <w:rFonts w:ascii="Times New Roman" w:hAnsi="Times New Roman"/>
          <w:b/>
          <w:sz w:val="24"/>
          <w:szCs w:val="24"/>
          <w:lang w:eastAsia="ru-RU"/>
        </w:rPr>
        <w:t xml:space="preserve"> </w:t>
      </w:r>
      <w:r w:rsidRPr="008A36A1">
        <w:rPr>
          <w:rFonts w:ascii="Times New Roman" w:hAnsi="Times New Roman"/>
          <w:b/>
          <w:sz w:val="24"/>
          <w:szCs w:val="24"/>
          <w:lang w:eastAsia="ru-RU"/>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5E5D9F4A" w14:textId="77777777" w:rsidR="00D91636" w:rsidRDefault="00D91636" w:rsidP="00D91636">
      <w:pPr>
        <w:widowControl w:val="0"/>
        <w:spacing w:after="0" w:line="240" w:lineRule="auto"/>
        <w:rPr>
          <w:rFonts w:ascii="Times New Roman" w:hAnsi="Times New Roman"/>
          <w:sz w:val="28"/>
          <w:szCs w:val="28"/>
          <w:lang w:eastAsia="ru-RU"/>
        </w:rPr>
      </w:pPr>
    </w:p>
    <w:tbl>
      <w:tblPr>
        <w:tblW w:w="0" w:type="auto"/>
        <w:tblLook w:val="04A0" w:firstRow="1" w:lastRow="0" w:firstColumn="1" w:lastColumn="0" w:noHBand="0" w:noVBand="1"/>
      </w:tblPr>
      <w:tblGrid>
        <w:gridCol w:w="480"/>
        <w:gridCol w:w="1474"/>
        <w:gridCol w:w="5335"/>
        <w:gridCol w:w="2065"/>
      </w:tblGrid>
      <w:tr w:rsidR="008A36A1" w:rsidRPr="00E47369" w14:paraId="35A05A1A" w14:textId="77777777" w:rsidTr="00070B41">
        <w:tc>
          <w:tcPr>
            <w:tcW w:w="480" w:type="dxa"/>
            <w:hideMark/>
          </w:tcPr>
          <w:p w14:paraId="4BCFEAA8"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от</w:t>
            </w:r>
          </w:p>
        </w:tc>
        <w:tc>
          <w:tcPr>
            <w:tcW w:w="6999" w:type="dxa"/>
            <w:gridSpan w:val="2"/>
            <w:tcBorders>
              <w:top w:val="nil"/>
              <w:left w:val="nil"/>
              <w:bottom w:val="single" w:sz="4" w:space="0" w:color="auto"/>
              <w:right w:val="nil"/>
            </w:tcBorders>
          </w:tcPr>
          <w:p w14:paraId="026A1CA8" w14:textId="77777777" w:rsidR="008A36A1" w:rsidRPr="00E47369" w:rsidRDefault="008A36A1" w:rsidP="00070B41">
            <w:pPr>
              <w:widowControl w:val="0"/>
              <w:spacing w:after="0" w:line="240" w:lineRule="auto"/>
              <w:jc w:val="center"/>
              <w:rPr>
                <w:rFonts w:ascii="Times New Roman" w:hAnsi="Times New Roman"/>
                <w:lang w:eastAsia="ru-RU"/>
              </w:rPr>
            </w:pPr>
          </w:p>
        </w:tc>
        <w:tc>
          <w:tcPr>
            <w:tcW w:w="2091" w:type="dxa"/>
            <w:hideMark/>
          </w:tcPr>
          <w:p w14:paraId="3BDA028B"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(далее - заявитель).</w:t>
            </w:r>
          </w:p>
        </w:tc>
      </w:tr>
      <w:tr w:rsidR="008A36A1" w14:paraId="0F27D779" w14:textId="77777777" w:rsidTr="00070B41">
        <w:tc>
          <w:tcPr>
            <w:tcW w:w="9570" w:type="dxa"/>
            <w:gridSpan w:val="4"/>
            <w:hideMark/>
          </w:tcPr>
          <w:p w14:paraId="63AD6C7D" w14:textId="77777777" w:rsidR="008A36A1" w:rsidRDefault="008A36A1" w:rsidP="00070B41">
            <w:pPr>
              <w:spacing w:after="0" w:line="240" w:lineRule="auto"/>
              <w:ind w:right="278"/>
              <w:rPr>
                <w:rFonts w:ascii="Times New Roman" w:hAnsi="Times New Roman"/>
                <w:sz w:val="16"/>
                <w:szCs w:val="16"/>
                <w:lang w:eastAsia="ru-RU"/>
              </w:rPr>
            </w:pPr>
            <w:r>
              <w:rPr>
                <w:rFonts w:ascii="Times New Roman" w:eastAsia="Times New Roman" w:hAnsi="Times New Roman"/>
                <w:sz w:val="16"/>
                <w:szCs w:val="16"/>
                <w:lang w:eastAsia="ru-RU"/>
              </w:rPr>
              <w:t xml:space="preserve">       (полное наименование юридического лица или фамилия, имя, отчество (при наличии) физического лица)</w:t>
            </w:r>
          </w:p>
        </w:tc>
      </w:tr>
      <w:tr w:rsidR="00D91636" w14:paraId="02D55D92" w14:textId="77777777">
        <w:tc>
          <w:tcPr>
            <w:tcW w:w="1978" w:type="dxa"/>
            <w:gridSpan w:val="2"/>
            <w:hideMark/>
          </w:tcPr>
          <w:p w14:paraId="55ADEA0B" w14:textId="77777777" w:rsidR="00692204" w:rsidRDefault="00692204">
            <w:pPr>
              <w:widowControl w:val="0"/>
              <w:spacing w:after="0" w:line="240" w:lineRule="auto"/>
              <w:rPr>
                <w:rFonts w:ascii="Times New Roman" w:hAnsi="Times New Roman"/>
                <w:szCs w:val="24"/>
                <w:lang w:eastAsia="ru-RU"/>
              </w:rPr>
            </w:pPr>
          </w:p>
          <w:p w14:paraId="0BF8995E"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Адрес заявителя:</w:t>
            </w:r>
          </w:p>
        </w:tc>
        <w:tc>
          <w:tcPr>
            <w:tcW w:w="7592" w:type="dxa"/>
            <w:gridSpan w:val="2"/>
            <w:tcBorders>
              <w:top w:val="nil"/>
              <w:left w:val="nil"/>
              <w:bottom w:val="single" w:sz="4" w:space="0" w:color="auto"/>
              <w:right w:val="nil"/>
            </w:tcBorders>
          </w:tcPr>
          <w:p w14:paraId="5B2057CE" w14:textId="77777777" w:rsidR="00D91636" w:rsidRDefault="00D91636">
            <w:pPr>
              <w:widowControl w:val="0"/>
              <w:spacing w:after="0" w:line="240" w:lineRule="auto"/>
              <w:rPr>
                <w:rFonts w:ascii="Times New Roman" w:hAnsi="Times New Roman"/>
                <w:szCs w:val="24"/>
                <w:lang w:eastAsia="ru-RU"/>
              </w:rPr>
            </w:pPr>
          </w:p>
        </w:tc>
      </w:tr>
      <w:tr w:rsidR="00D91636" w14:paraId="397B9247" w14:textId="77777777">
        <w:tc>
          <w:tcPr>
            <w:tcW w:w="9570" w:type="dxa"/>
            <w:gridSpan w:val="4"/>
            <w:hideMark/>
          </w:tcPr>
          <w:p w14:paraId="4E735473" w14:textId="77777777" w:rsidR="00D91636" w:rsidRDefault="00D91636">
            <w:pPr>
              <w:widowControl w:val="0"/>
              <w:spacing w:after="0" w:line="240" w:lineRule="auto"/>
              <w:ind w:firstLine="1985"/>
              <w:jc w:val="center"/>
              <w:rPr>
                <w:rFonts w:ascii="Times New Roman" w:hAnsi="Times New Roman"/>
                <w:sz w:val="16"/>
                <w:szCs w:val="16"/>
                <w:lang w:eastAsia="ru-RU"/>
              </w:rPr>
            </w:pPr>
            <w:r>
              <w:rPr>
                <w:rFonts w:ascii="Times New Roman" w:hAnsi="Times New Roman"/>
                <w:sz w:val="16"/>
                <w:szCs w:val="16"/>
                <w:lang w:eastAsia="ru-RU"/>
              </w:rPr>
              <w:t>(место регистрации физического лица, почтовый адрес, местонахождение - для крестьянского (фермерского) хозяйства)</w:t>
            </w:r>
          </w:p>
        </w:tc>
      </w:tr>
      <w:tr w:rsidR="00D91636" w14:paraId="37A9BEF1" w14:textId="77777777">
        <w:tc>
          <w:tcPr>
            <w:tcW w:w="9570" w:type="dxa"/>
            <w:gridSpan w:val="4"/>
            <w:tcBorders>
              <w:top w:val="nil"/>
              <w:left w:val="nil"/>
              <w:bottom w:val="single" w:sz="4" w:space="0" w:color="auto"/>
              <w:right w:val="nil"/>
            </w:tcBorders>
          </w:tcPr>
          <w:p w14:paraId="54A777BF" w14:textId="77777777" w:rsidR="00D91636" w:rsidRDefault="00D91636">
            <w:pPr>
              <w:widowControl w:val="0"/>
              <w:spacing w:after="0" w:line="240" w:lineRule="auto"/>
              <w:rPr>
                <w:rFonts w:ascii="Times New Roman" w:hAnsi="Times New Roman"/>
                <w:szCs w:val="24"/>
                <w:lang w:eastAsia="ru-RU"/>
              </w:rPr>
            </w:pPr>
          </w:p>
        </w:tc>
      </w:tr>
      <w:tr w:rsidR="00D91636" w14:paraId="06BD06C8" w14:textId="77777777">
        <w:tc>
          <w:tcPr>
            <w:tcW w:w="9570" w:type="dxa"/>
            <w:gridSpan w:val="4"/>
            <w:tcBorders>
              <w:top w:val="nil"/>
              <w:left w:val="nil"/>
              <w:bottom w:val="single" w:sz="4" w:space="0" w:color="auto"/>
              <w:right w:val="nil"/>
            </w:tcBorders>
          </w:tcPr>
          <w:p w14:paraId="060EF441" w14:textId="77777777" w:rsidR="00D91636" w:rsidRDefault="00D91636">
            <w:pPr>
              <w:widowControl w:val="0"/>
              <w:spacing w:after="0" w:line="240" w:lineRule="auto"/>
              <w:jc w:val="center"/>
              <w:rPr>
                <w:rFonts w:ascii="Times New Roman" w:hAnsi="Times New Roman"/>
                <w:szCs w:val="24"/>
                <w:lang w:eastAsia="ru-RU"/>
              </w:rPr>
            </w:pPr>
          </w:p>
        </w:tc>
      </w:tr>
      <w:tr w:rsidR="00D91636" w14:paraId="217C15D1" w14:textId="77777777">
        <w:tc>
          <w:tcPr>
            <w:tcW w:w="9570" w:type="dxa"/>
            <w:gridSpan w:val="4"/>
            <w:tcBorders>
              <w:top w:val="nil"/>
              <w:left w:val="nil"/>
              <w:bottom w:val="single" w:sz="4" w:space="0" w:color="auto"/>
              <w:right w:val="nil"/>
            </w:tcBorders>
            <w:hideMark/>
          </w:tcPr>
          <w:p w14:paraId="1CB9DDBB" w14:textId="77777777" w:rsidR="00D91636" w:rsidRDefault="00D91636">
            <w:pPr>
              <w:widowControl w:val="0"/>
              <w:spacing w:after="0" w:line="240" w:lineRule="auto"/>
              <w:jc w:val="center"/>
              <w:rPr>
                <w:rFonts w:ascii="Times New Roman" w:hAnsi="Times New Roman"/>
                <w:szCs w:val="24"/>
                <w:lang w:eastAsia="ru-RU"/>
              </w:rPr>
            </w:pPr>
            <w:r>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w:t>
            </w:r>
            <w:r w:rsidR="00121088">
              <w:rPr>
                <w:rFonts w:ascii="Times New Roman" w:hAnsi="Times New Roman"/>
                <w:sz w:val="16"/>
                <w:szCs w:val="16"/>
                <w:lang w:eastAsia="ru-RU"/>
              </w:rPr>
              <w:t xml:space="preserve">, </w:t>
            </w:r>
            <w:r w:rsidR="00121088" w:rsidRPr="002F6CBE">
              <w:rPr>
                <w:rFonts w:ascii="Times New Roman" w:hAnsi="Times New Roman"/>
                <w:sz w:val="16"/>
                <w:szCs w:val="16"/>
                <w:lang w:eastAsia="ru-RU"/>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Times New Roman" w:hAnsi="Times New Roman"/>
                <w:sz w:val="16"/>
                <w:szCs w:val="16"/>
                <w:lang w:eastAsia="ru-RU"/>
              </w:rPr>
              <w:t xml:space="preserve"> или идентификационный номер налогоплательщика – для крестьянского (фермерского) хозяйства)</w:t>
            </w:r>
          </w:p>
        </w:tc>
      </w:tr>
      <w:tr w:rsidR="00D91636" w14:paraId="188E1800" w14:textId="77777777">
        <w:tc>
          <w:tcPr>
            <w:tcW w:w="9570" w:type="dxa"/>
            <w:gridSpan w:val="4"/>
            <w:tcBorders>
              <w:top w:val="nil"/>
              <w:left w:val="nil"/>
              <w:bottom w:val="single" w:sz="4" w:space="0" w:color="auto"/>
              <w:right w:val="nil"/>
            </w:tcBorders>
          </w:tcPr>
          <w:p w14:paraId="305DC652" w14:textId="77777777" w:rsidR="00D91636" w:rsidRDefault="00D91636">
            <w:pPr>
              <w:widowControl w:val="0"/>
              <w:spacing w:after="0" w:line="240" w:lineRule="auto"/>
              <w:jc w:val="center"/>
              <w:rPr>
                <w:rFonts w:ascii="Times New Roman" w:hAnsi="Times New Roman"/>
                <w:szCs w:val="24"/>
                <w:lang w:eastAsia="ru-RU"/>
              </w:rPr>
            </w:pPr>
          </w:p>
        </w:tc>
      </w:tr>
      <w:tr w:rsidR="00D91636" w14:paraId="69E469FD" w14:textId="77777777">
        <w:tc>
          <w:tcPr>
            <w:tcW w:w="9570" w:type="dxa"/>
            <w:gridSpan w:val="4"/>
            <w:tcBorders>
              <w:top w:val="single" w:sz="4" w:space="0" w:color="auto"/>
              <w:left w:val="nil"/>
              <w:bottom w:val="nil"/>
              <w:right w:val="nil"/>
            </w:tcBorders>
            <w:hideMark/>
          </w:tcPr>
          <w:p w14:paraId="1E3B742B" w14:textId="77777777" w:rsidR="00D91636" w:rsidRDefault="00D91636">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(сведения о представителе заявителя)</w:t>
            </w:r>
          </w:p>
        </w:tc>
      </w:tr>
      <w:tr w:rsidR="00D91636" w14:paraId="256FFC81" w14:textId="77777777">
        <w:tc>
          <w:tcPr>
            <w:tcW w:w="9570" w:type="dxa"/>
            <w:gridSpan w:val="4"/>
            <w:tcBorders>
              <w:top w:val="nil"/>
              <w:left w:val="nil"/>
              <w:bottom w:val="single" w:sz="4" w:space="0" w:color="auto"/>
              <w:right w:val="nil"/>
            </w:tcBorders>
          </w:tcPr>
          <w:p w14:paraId="7AC2FCFA" w14:textId="77777777" w:rsidR="00D91636" w:rsidRDefault="00D91636">
            <w:pPr>
              <w:widowControl w:val="0"/>
              <w:spacing w:after="0" w:line="240" w:lineRule="auto"/>
              <w:jc w:val="center"/>
              <w:rPr>
                <w:rFonts w:ascii="Times New Roman" w:hAnsi="Times New Roman"/>
                <w:szCs w:val="24"/>
                <w:lang w:eastAsia="ru-RU"/>
              </w:rPr>
            </w:pPr>
          </w:p>
        </w:tc>
      </w:tr>
      <w:tr w:rsidR="00D91636" w14:paraId="528E5E19" w14:textId="77777777">
        <w:tc>
          <w:tcPr>
            <w:tcW w:w="9570" w:type="dxa"/>
            <w:gridSpan w:val="4"/>
            <w:tcBorders>
              <w:top w:val="single" w:sz="4" w:space="0" w:color="auto"/>
              <w:left w:val="nil"/>
              <w:bottom w:val="nil"/>
              <w:right w:val="nil"/>
            </w:tcBorders>
          </w:tcPr>
          <w:p w14:paraId="5436BA1A" w14:textId="77777777" w:rsidR="00D91636" w:rsidRDefault="00D91636">
            <w:pPr>
              <w:widowControl w:val="0"/>
              <w:spacing w:after="0" w:line="240" w:lineRule="auto"/>
              <w:jc w:val="center"/>
              <w:rPr>
                <w:rFonts w:ascii="Times New Roman" w:hAnsi="Times New Roman"/>
                <w:sz w:val="20"/>
                <w:szCs w:val="20"/>
                <w:lang w:eastAsia="ru-RU"/>
              </w:rPr>
            </w:pPr>
          </w:p>
        </w:tc>
      </w:tr>
    </w:tbl>
    <w:p w14:paraId="3ABCB914" w14:textId="77777777" w:rsidR="00D91636" w:rsidRDefault="00D91636" w:rsidP="00D91636">
      <w:pPr>
        <w:autoSpaceDE w:val="0"/>
        <w:autoSpaceDN w:val="0"/>
        <w:adjustRightInd w:val="0"/>
        <w:spacing w:after="0" w:line="240" w:lineRule="auto"/>
        <w:jc w:val="both"/>
        <w:rPr>
          <w:rFonts w:ascii="Times New Roman" w:hAnsi="Times New Roman"/>
          <w:szCs w:val="24"/>
          <w:lang w:eastAsia="ru-RU"/>
        </w:rPr>
      </w:pPr>
      <w:proofErr w:type="gramStart"/>
      <w:r>
        <w:rPr>
          <w:rFonts w:ascii="Times New Roman" w:hAnsi="Times New Roman"/>
          <w:szCs w:val="24"/>
          <w:lang w:eastAsia="ru-RU"/>
        </w:rPr>
        <w:t>Прошу  предоставить</w:t>
      </w:r>
      <w:proofErr w:type="gramEnd"/>
      <w:r>
        <w:rPr>
          <w:rFonts w:ascii="Times New Roman" w:hAnsi="Times New Roman"/>
          <w:szCs w:val="24"/>
          <w:lang w:eastAsia="ru-RU"/>
        </w:rPr>
        <w:t xml:space="preserve">  земельный участок без проведения торгов </w:t>
      </w:r>
    </w:p>
    <w:tbl>
      <w:tblPr>
        <w:tblW w:w="0" w:type="dxa"/>
        <w:tblLayout w:type="fixed"/>
        <w:tblLook w:val="04A0" w:firstRow="1" w:lastRow="0" w:firstColumn="1" w:lastColumn="0" w:noHBand="0" w:noVBand="1"/>
      </w:tblPr>
      <w:tblGrid>
        <w:gridCol w:w="709"/>
        <w:gridCol w:w="2268"/>
        <w:gridCol w:w="142"/>
        <w:gridCol w:w="391"/>
        <w:gridCol w:w="6096"/>
      </w:tblGrid>
      <w:tr w:rsidR="00D91636" w14:paraId="5C48E678" w14:textId="77777777">
        <w:tc>
          <w:tcPr>
            <w:tcW w:w="2977" w:type="dxa"/>
            <w:gridSpan w:val="2"/>
            <w:hideMark/>
          </w:tcPr>
          <w:p w14:paraId="7514FF7E"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с кадастровым номером</w:t>
            </w:r>
          </w:p>
        </w:tc>
        <w:tc>
          <w:tcPr>
            <w:tcW w:w="6629" w:type="dxa"/>
            <w:gridSpan w:val="3"/>
            <w:tcBorders>
              <w:top w:val="nil"/>
              <w:left w:val="nil"/>
              <w:bottom w:val="single" w:sz="4" w:space="0" w:color="auto"/>
              <w:right w:val="nil"/>
            </w:tcBorders>
          </w:tcPr>
          <w:p w14:paraId="419A6CB3" w14:textId="77777777" w:rsidR="00D91636" w:rsidRDefault="00D91636">
            <w:pPr>
              <w:widowControl w:val="0"/>
              <w:spacing w:after="0" w:line="240" w:lineRule="auto"/>
              <w:rPr>
                <w:rFonts w:ascii="Times New Roman" w:hAnsi="Times New Roman"/>
                <w:szCs w:val="24"/>
                <w:lang w:eastAsia="ru-RU"/>
              </w:rPr>
            </w:pPr>
          </w:p>
        </w:tc>
      </w:tr>
      <w:tr w:rsidR="00D91636" w14:paraId="5E409F69" w14:textId="77777777">
        <w:tc>
          <w:tcPr>
            <w:tcW w:w="3510" w:type="dxa"/>
            <w:gridSpan w:val="4"/>
          </w:tcPr>
          <w:p w14:paraId="73BE6275" w14:textId="77777777" w:rsidR="00D91636" w:rsidRDefault="00D91636">
            <w:pPr>
              <w:widowControl w:val="0"/>
              <w:spacing w:after="0" w:line="240" w:lineRule="auto"/>
              <w:jc w:val="right"/>
              <w:rPr>
                <w:rFonts w:ascii="Times New Roman" w:hAnsi="Times New Roman"/>
                <w:szCs w:val="24"/>
                <w:lang w:eastAsia="ru-RU"/>
              </w:rPr>
            </w:pPr>
          </w:p>
          <w:p w14:paraId="69D40CAD" w14:textId="77777777" w:rsidR="00D91636" w:rsidRDefault="00D91636">
            <w:pPr>
              <w:widowControl w:val="0"/>
              <w:spacing w:after="0" w:line="240" w:lineRule="auto"/>
              <w:rPr>
                <w:rFonts w:ascii="Times New Roman" w:hAnsi="Times New Roman"/>
                <w:szCs w:val="24"/>
                <w:lang w:eastAsia="ru-RU"/>
              </w:rPr>
            </w:pPr>
          </w:p>
          <w:p w14:paraId="06F73187"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5433B200" w14:textId="2420F6A4" w:rsidR="00D91636" w:rsidRDefault="00D91636">
            <w:pPr>
              <w:widowControl w:val="0"/>
              <w:tabs>
                <w:tab w:val="left" w:pos="1512"/>
              </w:tabs>
              <w:spacing w:after="0" w:line="240" w:lineRule="auto"/>
              <w:jc w:val="center"/>
              <w:rPr>
                <w:rFonts w:ascii="Times New Roman" w:hAnsi="Times New Roman"/>
                <w:szCs w:val="24"/>
                <w:lang w:eastAsia="ru-RU"/>
              </w:rPr>
            </w:pPr>
            <w:r>
              <w:rPr>
                <w:rFonts w:ascii="Times New Roman" w:hAnsi="Times New Roman"/>
                <w:sz w:val="16"/>
                <w:szCs w:val="16"/>
                <w:lang w:eastAsia="ru-RU"/>
              </w:rPr>
              <w:t xml:space="preserve">(если границы земельного участка подлежат уточнению в соответствии с Федеральным законом </w:t>
            </w:r>
            <w:r w:rsidR="00F24690">
              <w:rPr>
                <w:rFonts w:ascii="Times New Roman" w:hAnsi="Times New Roman"/>
                <w:sz w:val="16"/>
                <w:szCs w:val="16"/>
                <w:lang w:eastAsia="ru-RU"/>
              </w:rPr>
              <w:t>«</w:t>
            </w:r>
            <w:r>
              <w:rPr>
                <w:rFonts w:ascii="Times New Roman" w:hAnsi="Times New Roman"/>
                <w:sz w:val="16"/>
                <w:szCs w:val="16"/>
                <w:lang w:eastAsia="ru-RU"/>
              </w:rPr>
              <w:t>О государственном кадастре недвижимости</w:t>
            </w:r>
            <w:r w:rsidR="00F24690">
              <w:rPr>
                <w:rFonts w:ascii="Times New Roman" w:hAnsi="Times New Roman"/>
                <w:sz w:val="16"/>
                <w:szCs w:val="16"/>
                <w:lang w:eastAsia="ru-RU"/>
              </w:rPr>
              <w:t>»</w:t>
            </w:r>
            <w:r>
              <w:rPr>
                <w:rFonts w:ascii="Times New Roman" w:hAnsi="Times New Roman"/>
                <w:sz w:val="16"/>
                <w:szCs w:val="16"/>
                <w:lang w:eastAsia="ru-RU"/>
              </w:rPr>
              <w:t>)</w:t>
            </w:r>
          </w:p>
        </w:tc>
      </w:tr>
      <w:tr w:rsidR="00D91636" w14:paraId="1DA3E9E3" w14:textId="77777777">
        <w:tc>
          <w:tcPr>
            <w:tcW w:w="709" w:type="dxa"/>
          </w:tcPr>
          <w:p w14:paraId="7030712F" w14:textId="77777777" w:rsidR="00D91636" w:rsidRDefault="00D91636">
            <w:pPr>
              <w:widowControl w:val="0"/>
              <w:spacing w:after="0" w:line="240" w:lineRule="auto"/>
              <w:rPr>
                <w:rFonts w:ascii="Times New Roman" w:hAnsi="Times New Roman"/>
                <w:szCs w:val="24"/>
                <w:lang w:eastAsia="ru-RU"/>
              </w:rPr>
            </w:pPr>
          </w:p>
          <w:p w14:paraId="0D730373"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в</w:t>
            </w:r>
          </w:p>
        </w:tc>
        <w:tc>
          <w:tcPr>
            <w:tcW w:w="8897" w:type="dxa"/>
            <w:gridSpan w:val="4"/>
            <w:tcBorders>
              <w:top w:val="nil"/>
              <w:left w:val="nil"/>
              <w:bottom w:val="single" w:sz="4" w:space="0" w:color="auto"/>
              <w:right w:val="nil"/>
            </w:tcBorders>
            <w:hideMark/>
          </w:tcPr>
          <w:p w14:paraId="1058117F" w14:textId="77777777" w:rsidR="00D91636" w:rsidRDefault="00D9163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(указывается при наличии сведений)</w:t>
            </w:r>
          </w:p>
        </w:tc>
      </w:tr>
      <w:tr w:rsidR="00D91636" w14:paraId="508AAF25" w14:textId="77777777">
        <w:tc>
          <w:tcPr>
            <w:tcW w:w="709" w:type="dxa"/>
          </w:tcPr>
          <w:p w14:paraId="34507E82" w14:textId="77777777" w:rsidR="00D91636" w:rsidRDefault="00D91636">
            <w:pPr>
              <w:widowControl w:val="0"/>
              <w:spacing w:after="0" w:line="240" w:lineRule="auto"/>
              <w:rPr>
                <w:rFonts w:ascii="Times New Roman" w:hAnsi="Times New Roman"/>
                <w:szCs w:val="24"/>
                <w:lang w:eastAsia="ru-RU"/>
              </w:rPr>
            </w:pPr>
          </w:p>
          <w:p w14:paraId="0F12214A"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для</w:t>
            </w:r>
          </w:p>
        </w:tc>
        <w:tc>
          <w:tcPr>
            <w:tcW w:w="8897" w:type="dxa"/>
            <w:gridSpan w:val="4"/>
            <w:tcBorders>
              <w:top w:val="single" w:sz="4" w:space="0" w:color="auto"/>
              <w:left w:val="nil"/>
              <w:bottom w:val="single" w:sz="4" w:space="0" w:color="auto"/>
              <w:right w:val="nil"/>
            </w:tcBorders>
            <w:hideMark/>
          </w:tcPr>
          <w:p w14:paraId="4593C21D" w14:textId="77777777" w:rsidR="00D91636" w:rsidRDefault="00D9163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 xml:space="preserve">                    </w:t>
            </w:r>
            <w:r>
              <w:rPr>
                <w:rFonts w:ascii="Times New Roman" w:hAnsi="Times New Roman"/>
                <w:sz w:val="16"/>
                <w:szCs w:val="16"/>
                <w:lang w:eastAsia="ru-RU"/>
              </w:rPr>
              <w:t>(вид права, на котором заявитель желает приобрести земельный участок)</w:t>
            </w:r>
          </w:p>
        </w:tc>
      </w:tr>
      <w:tr w:rsidR="00D91636" w14:paraId="4CB53120" w14:textId="77777777">
        <w:tc>
          <w:tcPr>
            <w:tcW w:w="9606" w:type="dxa"/>
            <w:gridSpan w:val="5"/>
            <w:tcBorders>
              <w:top w:val="nil"/>
              <w:left w:val="nil"/>
              <w:bottom w:val="single" w:sz="4" w:space="0" w:color="auto"/>
              <w:right w:val="nil"/>
            </w:tcBorders>
          </w:tcPr>
          <w:p w14:paraId="736E0BC2" w14:textId="77777777" w:rsidR="00D91636" w:rsidRDefault="00D91636">
            <w:pPr>
              <w:widowControl w:val="0"/>
              <w:tabs>
                <w:tab w:val="left" w:pos="343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(цель использования земельного участка)</w:t>
            </w:r>
          </w:p>
          <w:p w14:paraId="5FC61234" w14:textId="77777777" w:rsidR="00D91636" w:rsidRDefault="00D91636">
            <w:pPr>
              <w:widowControl w:val="0"/>
              <w:spacing w:after="0" w:line="240" w:lineRule="auto"/>
              <w:jc w:val="center"/>
              <w:rPr>
                <w:rFonts w:ascii="Times New Roman" w:hAnsi="Times New Roman"/>
                <w:szCs w:val="24"/>
                <w:lang w:eastAsia="ru-RU"/>
              </w:rPr>
            </w:pPr>
          </w:p>
        </w:tc>
      </w:tr>
      <w:tr w:rsidR="00D91636" w14:paraId="20E88934" w14:textId="77777777">
        <w:tc>
          <w:tcPr>
            <w:tcW w:w="9606" w:type="dxa"/>
            <w:gridSpan w:val="5"/>
            <w:tcBorders>
              <w:top w:val="single" w:sz="4" w:space="0" w:color="auto"/>
              <w:left w:val="nil"/>
              <w:bottom w:val="nil"/>
              <w:right w:val="nil"/>
            </w:tcBorders>
            <w:hideMark/>
          </w:tcPr>
          <w:p w14:paraId="5E2A8977" w14:textId="77777777" w:rsidR="00D91636" w:rsidRDefault="00D91636">
            <w:pPr>
              <w:widowControl w:val="0"/>
              <w:spacing w:after="0" w:line="240" w:lineRule="auto"/>
              <w:jc w:val="center"/>
              <w:rPr>
                <w:rFonts w:ascii="Times New Roman" w:hAnsi="Times New Roman"/>
                <w:szCs w:val="28"/>
                <w:lang w:eastAsia="ru-RU"/>
              </w:rPr>
            </w:pPr>
            <w:r>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0C07F4">
              <w:rPr>
                <w:rFonts w:ascii="Times New Roman" w:hAnsi="Times New Roman"/>
                <w:sz w:val="16"/>
                <w:szCs w:val="16"/>
                <w:lang w:eastAsia="ru-RU"/>
              </w:rPr>
              <w:t xml:space="preserve">или </w:t>
            </w:r>
            <w:hyperlink r:id="rId12" w:history="1">
              <w:r w:rsidRPr="000C07F4">
                <w:rPr>
                  <w:rStyle w:val="af3"/>
                  <w:rFonts w:ascii="Times New Roman" w:hAnsi="Times New Roman"/>
                  <w:color w:val="auto"/>
                  <w:sz w:val="16"/>
                  <w:szCs w:val="16"/>
                  <w:u w:val="none"/>
                  <w:lang w:eastAsia="ru-RU"/>
                </w:rPr>
                <w:t>пунктом 2 статьи</w:t>
              </w:r>
            </w:hyperlink>
            <w:r>
              <w:rPr>
                <w:rFonts w:ascii="Times New Roman" w:hAnsi="Times New Roman"/>
                <w:sz w:val="16"/>
                <w:szCs w:val="16"/>
                <w:lang w:eastAsia="ru-RU"/>
              </w:rPr>
              <w:t xml:space="preserve"> 39.6 (в аренду) Земельного кодекса РФ)</w:t>
            </w:r>
          </w:p>
        </w:tc>
      </w:tr>
      <w:tr w:rsidR="00D91636" w14:paraId="37079E2D" w14:textId="77777777">
        <w:tc>
          <w:tcPr>
            <w:tcW w:w="9606" w:type="dxa"/>
            <w:gridSpan w:val="5"/>
            <w:tcBorders>
              <w:top w:val="nil"/>
              <w:left w:val="nil"/>
              <w:bottom w:val="single" w:sz="4" w:space="0" w:color="auto"/>
              <w:right w:val="nil"/>
            </w:tcBorders>
          </w:tcPr>
          <w:p w14:paraId="13E443BE" w14:textId="77777777" w:rsidR="00D91636" w:rsidRDefault="00D91636">
            <w:pPr>
              <w:widowControl w:val="0"/>
              <w:spacing w:after="0" w:line="240" w:lineRule="auto"/>
              <w:jc w:val="center"/>
              <w:rPr>
                <w:rFonts w:ascii="Times New Roman" w:hAnsi="Times New Roman"/>
                <w:szCs w:val="24"/>
                <w:lang w:eastAsia="ru-RU"/>
              </w:rPr>
            </w:pPr>
          </w:p>
        </w:tc>
      </w:tr>
      <w:tr w:rsidR="00D91636" w14:paraId="0D3B8D74" w14:textId="77777777">
        <w:tc>
          <w:tcPr>
            <w:tcW w:w="9606" w:type="dxa"/>
            <w:gridSpan w:val="5"/>
            <w:tcBorders>
              <w:top w:val="single" w:sz="4" w:space="0" w:color="auto"/>
              <w:left w:val="nil"/>
              <w:bottom w:val="nil"/>
              <w:right w:val="nil"/>
            </w:tcBorders>
            <w:hideMark/>
          </w:tcPr>
          <w:p w14:paraId="3A4BE922" w14:textId="77777777" w:rsidR="00D91636" w:rsidRDefault="00D91636">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(реквизиты решения об утверждении проекта межевания, если образование земельного участка предусмотрено указанным проектом)</w:t>
            </w:r>
          </w:p>
        </w:tc>
      </w:tr>
      <w:tr w:rsidR="00D91636" w14:paraId="7B0AA98F" w14:textId="77777777">
        <w:tc>
          <w:tcPr>
            <w:tcW w:w="9606" w:type="dxa"/>
            <w:gridSpan w:val="5"/>
            <w:tcBorders>
              <w:top w:val="nil"/>
              <w:left w:val="nil"/>
              <w:bottom w:val="single" w:sz="4" w:space="0" w:color="auto"/>
              <w:right w:val="nil"/>
            </w:tcBorders>
          </w:tcPr>
          <w:p w14:paraId="40AE5549" w14:textId="77777777" w:rsidR="00D91636" w:rsidRDefault="00D91636">
            <w:pPr>
              <w:widowControl w:val="0"/>
              <w:spacing w:after="0" w:line="240" w:lineRule="auto"/>
              <w:jc w:val="center"/>
              <w:rPr>
                <w:rFonts w:ascii="Times New Roman" w:hAnsi="Times New Roman"/>
                <w:sz w:val="16"/>
                <w:szCs w:val="16"/>
                <w:lang w:eastAsia="ru-RU"/>
              </w:rPr>
            </w:pPr>
          </w:p>
        </w:tc>
      </w:tr>
      <w:tr w:rsidR="00D91636" w14:paraId="20C216E2" w14:textId="77777777">
        <w:tc>
          <w:tcPr>
            <w:tcW w:w="9606" w:type="dxa"/>
            <w:gridSpan w:val="5"/>
            <w:tcBorders>
              <w:top w:val="single" w:sz="4" w:space="0" w:color="auto"/>
              <w:left w:val="nil"/>
              <w:bottom w:val="nil"/>
              <w:right w:val="nil"/>
            </w:tcBorders>
            <w:hideMark/>
          </w:tcPr>
          <w:p w14:paraId="6317BD32" w14:textId="77777777" w:rsidR="00D91636" w:rsidRDefault="00D91636">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 xml:space="preserve">(реквизиты решения об изъятии земельного участка для государственных или муниципальных нужд </w:t>
            </w:r>
            <w:r>
              <w:rPr>
                <w:rFonts w:ascii="Times New Roman" w:hAnsi="Times New Roman"/>
                <w:sz w:val="16"/>
                <w:szCs w:val="16"/>
                <w:lang w:eastAsia="ru-RU"/>
              </w:rPr>
              <w:br/>
              <w:t>в случае, если земельный участок предоставляется взамен земельного участка, изымаемого для государственных нужд)</w:t>
            </w:r>
          </w:p>
        </w:tc>
      </w:tr>
      <w:tr w:rsidR="00D91636" w14:paraId="2D9E83D4" w14:textId="77777777">
        <w:tc>
          <w:tcPr>
            <w:tcW w:w="9606" w:type="dxa"/>
            <w:gridSpan w:val="5"/>
            <w:tcBorders>
              <w:top w:val="single" w:sz="4" w:space="0" w:color="auto"/>
              <w:left w:val="nil"/>
              <w:bottom w:val="nil"/>
              <w:right w:val="nil"/>
            </w:tcBorders>
          </w:tcPr>
          <w:p w14:paraId="50F4AF45" w14:textId="77777777" w:rsidR="00D91636" w:rsidRDefault="00D91636">
            <w:pPr>
              <w:widowControl w:val="0"/>
              <w:spacing w:after="0" w:line="240" w:lineRule="auto"/>
              <w:jc w:val="center"/>
              <w:rPr>
                <w:rFonts w:ascii="Times New Roman" w:hAnsi="Times New Roman"/>
                <w:sz w:val="16"/>
                <w:szCs w:val="16"/>
                <w:lang w:eastAsia="ru-RU"/>
              </w:rPr>
            </w:pPr>
          </w:p>
          <w:p w14:paraId="55F4DBBB" w14:textId="77777777" w:rsidR="00D91636" w:rsidRDefault="00D91636">
            <w:pPr>
              <w:widowControl w:val="0"/>
              <w:spacing w:after="0" w:line="240" w:lineRule="auto"/>
              <w:jc w:val="center"/>
              <w:rPr>
                <w:rFonts w:ascii="Times New Roman" w:hAnsi="Times New Roman"/>
                <w:sz w:val="16"/>
                <w:szCs w:val="16"/>
                <w:lang w:eastAsia="ru-RU"/>
              </w:rPr>
            </w:pPr>
          </w:p>
        </w:tc>
      </w:tr>
      <w:tr w:rsidR="00D91636" w14:paraId="2E05EF9D" w14:textId="77777777">
        <w:tc>
          <w:tcPr>
            <w:tcW w:w="9606" w:type="dxa"/>
            <w:gridSpan w:val="5"/>
            <w:tcBorders>
              <w:top w:val="single" w:sz="4" w:space="0" w:color="auto"/>
              <w:left w:val="nil"/>
              <w:bottom w:val="nil"/>
              <w:right w:val="nil"/>
            </w:tcBorders>
            <w:hideMark/>
          </w:tcPr>
          <w:p w14:paraId="35342F43" w14:textId="77777777" w:rsidR="00D91636" w:rsidRDefault="00D91636">
            <w:pPr>
              <w:autoSpaceDE w:val="0"/>
              <w:autoSpaceDN w:val="0"/>
              <w:adjustRightInd w:val="0"/>
              <w:spacing w:after="0" w:line="240" w:lineRule="auto"/>
              <w:jc w:val="center"/>
              <w:rPr>
                <w:rFonts w:ascii="Times New Roman" w:hAnsi="Times New Roman" w:cs="Courier New"/>
                <w:sz w:val="16"/>
                <w:szCs w:val="16"/>
                <w:lang w:eastAsia="ru-RU"/>
              </w:rPr>
            </w:pPr>
            <w:r>
              <w:rPr>
                <w:rFonts w:ascii="Times New Roman" w:hAnsi="Times New Roman"/>
                <w:sz w:val="16"/>
                <w:szCs w:val="16"/>
                <w:lang w:eastAsia="ru-RU"/>
              </w:rPr>
              <w:t xml:space="preserve">(реквизиты решения об утверждении документа территориального планирования и (или) проекта </w:t>
            </w:r>
            <w:proofErr w:type="gramStart"/>
            <w:r>
              <w:rPr>
                <w:rFonts w:ascii="Times New Roman" w:hAnsi="Times New Roman"/>
                <w:sz w:val="16"/>
                <w:szCs w:val="16"/>
                <w:lang w:eastAsia="ru-RU"/>
              </w:rPr>
              <w:t>планировки  территории</w:t>
            </w:r>
            <w:proofErr w:type="gramEnd"/>
            <w:r>
              <w:rPr>
                <w:rFonts w:ascii="Times New Roman" w:hAnsi="Times New Roman"/>
                <w:sz w:val="16"/>
                <w:szCs w:val="16"/>
                <w:lang w:eastAsia="ru-RU"/>
              </w:rPr>
              <w:t xml:space="preserve"> в случае,             если  земельный участок предоставляется для размещения объектов,  предусмотренных этим документом и (или) этим проектом)</w:t>
            </w:r>
          </w:p>
        </w:tc>
      </w:tr>
      <w:tr w:rsidR="00D91636" w14:paraId="48F1A4FC" w14:textId="77777777">
        <w:tc>
          <w:tcPr>
            <w:tcW w:w="3119" w:type="dxa"/>
            <w:gridSpan w:val="3"/>
            <w:hideMark/>
          </w:tcPr>
          <w:p w14:paraId="34C61E72" w14:textId="77777777" w:rsidR="00692204" w:rsidRDefault="00692204" w:rsidP="00AE52C9">
            <w:pPr>
              <w:widowControl w:val="0"/>
              <w:spacing w:after="0" w:line="360" w:lineRule="auto"/>
              <w:rPr>
                <w:rFonts w:ascii="Times New Roman" w:hAnsi="Times New Roman"/>
                <w:szCs w:val="24"/>
                <w:lang w:eastAsia="ru-RU"/>
              </w:rPr>
            </w:pPr>
          </w:p>
          <w:p w14:paraId="2F8ACF09"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Контактный телефон (факс)</w:t>
            </w:r>
          </w:p>
        </w:tc>
        <w:tc>
          <w:tcPr>
            <w:tcW w:w="6487" w:type="dxa"/>
            <w:gridSpan w:val="2"/>
            <w:tcBorders>
              <w:top w:val="nil"/>
              <w:left w:val="nil"/>
              <w:bottom w:val="single" w:sz="4" w:space="0" w:color="auto"/>
              <w:right w:val="nil"/>
            </w:tcBorders>
          </w:tcPr>
          <w:p w14:paraId="7B355B04" w14:textId="77777777" w:rsidR="00D91636" w:rsidRDefault="00D91636">
            <w:pPr>
              <w:widowControl w:val="0"/>
              <w:spacing w:after="0" w:line="240" w:lineRule="auto"/>
              <w:rPr>
                <w:rFonts w:ascii="Times New Roman" w:hAnsi="Times New Roman"/>
                <w:szCs w:val="24"/>
                <w:lang w:eastAsia="ru-RU"/>
              </w:rPr>
            </w:pPr>
          </w:p>
        </w:tc>
      </w:tr>
      <w:tr w:rsidR="00D91636" w14:paraId="2C1240E1" w14:textId="77777777">
        <w:tc>
          <w:tcPr>
            <w:tcW w:w="3119" w:type="dxa"/>
            <w:gridSpan w:val="3"/>
            <w:hideMark/>
          </w:tcPr>
          <w:p w14:paraId="79532D30"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Адрес электронной почты</w:t>
            </w:r>
          </w:p>
        </w:tc>
        <w:tc>
          <w:tcPr>
            <w:tcW w:w="6487" w:type="dxa"/>
            <w:gridSpan w:val="2"/>
            <w:tcBorders>
              <w:top w:val="single" w:sz="4" w:space="0" w:color="auto"/>
              <w:left w:val="nil"/>
              <w:bottom w:val="single" w:sz="4" w:space="0" w:color="auto"/>
              <w:right w:val="nil"/>
            </w:tcBorders>
          </w:tcPr>
          <w:p w14:paraId="06F97BE2" w14:textId="77777777" w:rsidR="00D91636" w:rsidRDefault="00D91636">
            <w:pPr>
              <w:widowControl w:val="0"/>
              <w:spacing w:after="0" w:line="240" w:lineRule="auto"/>
              <w:rPr>
                <w:rFonts w:ascii="Times New Roman" w:hAnsi="Times New Roman"/>
                <w:szCs w:val="24"/>
                <w:lang w:eastAsia="ru-RU"/>
              </w:rPr>
            </w:pPr>
          </w:p>
        </w:tc>
      </w:tr>
      <w:tr w:rsidR="00D91636" w14:paraId="2C295F4E" w14:textId="77777777">
        <w:tc>
          <w:tcPr>
            <w:tcW w:w="3119" w:type="dxa"/>
            <w:gridSpan w:val="3"/>
            <w:hideMark/>
          </w:tcPr>
          <w:p w14:paraId="534FBEEB"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lastRenderedPageBreak/>
              <w:t>Иные сведения о заявителе</w:t>
            </w:r>
          </w:p>
        </w:tc>
        <w:tc>
          <w:tcPr>
            <w:tcW w:w="6487" w:type="dxa"/>
            <w:gridSpan w:val="2"/>
            <w:tcBorders>
              <w:top w:val="single" w:sz="4" w:space="0" w:color="auto"/>
              <w:left w:val="nil"/>
              <w:bottom w:val="single" w:sz="4" w:space="0" w:color="auto"/>
              <w:right w:val="nil"/>
            </w:tcBorders>
          </w:tcPr>
          <w:p w14:paraId="355C2CA4" w14:textId="77777777" w:rsidR="00D91636" w:rsidRDefault="00D91636">
            <w:pPr>
              <w:widowControl w:val="0"/>
              <w:spacing w:after="0" w:line="240" w:lineRule="auto"/>
              <w:rPr>
                <w:rFonts w:ascii="Times New Roman" w:hAnsi="Times New Roman"/>
                <w:szCs w:val="24"/>
                <w:lang w:eastAsia="ru-RU"/>
              </w:rPr>
            </w:pPr>
          </w:p>
        </w:tc>
      </w:tr>
    </w:tbl>
    <w:p w14:paraId="4A39F100" w14:textId="77777777" w:rsidR="00692204" w:rsidRDefault="00692204" w:rsidP="00D91636">
      <w:pPr>
        <w:widowControl w:val="0"/>
        <w:spacing w:after="0" w:line="240" w:lineRule="auto"/>
        <w:rPr>
          <w:rFonts w:ascii="Times New Roman" w:hAnsi="Times New Roman"/>
          <w:szCs w:val="24"/>
          <w:lang w:eastAsia="ru-RU"/>
        </w:rPr>
      </w:pPr>
    </w:p>
    <w:p w14:paraId="2BDF79A6" w14:textId="77777777" w:rsidR="00D91636" w:rsidRDefault="00D91636" w:rsidP="00D91636">
      <w:pPr>
        <w:widowControl w:val="0"/>
        <w:spacing w:after="0" w:line="240" w:lineRule="auto"/>
        <w:rPr>
          <w:rFonts w:ascii="Times New Roman" w:hAnsi="Times New Roman"/>
          <w:szCs w:val="24"/>
          <w:lang w:eastAsia="ru-RU"/>
        </w:rPr>
      </w:pPr>
      <w:r>
        <w:rPr>
          <w:rFonts w:ascii="Times New Roman" w:hAnsi="Times New Roman"/>
          <w:szCs w:val="24"/>
          <w:lang w:eastAsia="ru-RU"/>
        </w:rPr>
        <w:t>Приложение:</w:t>
      </w:r>
      <w:r>
        <w:rPr>
          <w:rFonts w:ascii="Times New Roman" w:hAnsi="Times New Roman"/>
          <w:szCs w:val="24"/>
          <w:vertAlign w:val="superscript"/>
          <w:lang w:eastAsia="ru-RU"/>
        </w:rPr>
        <w:footnoteReference w:id="3"/>
      </w:r>
    </w:p>
    <w:tbl>
      <w:tblPr>
        <w:tblW w:w="9606" w:type="dxa"/>
        <w:tblLook w:val="04A0" w:firstRow="1" w:lastRow="0" w:firstColumn="1" w:lastColumn="0" w:noHBand="0" w:noVBand="1"/>
      </w:tblPr>
      <w:tblGrid>
        <w:gridCol w:w="392"/>
        <w:gridCol w:w="3559"/>
        <w:gridCol w:w="3521"/>
        <w:gridCol w:w="2134"/>
      </w:tblGrid>
      <w:tr w:rsidR="00D91636" w14:paraId="4CE9D8B1" w14:textId="77777777">
        <w:tc>
          <w:tcPr>
            <w:tcW w:w="392" w:type="dxa"/>
            <w:hideMark/>
          </w:tcPr>
          <w:p w14:paraId="374A9751"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1.</w:t>
            </w:r>
          </w:p>
        </w:tc>
        <w:tc>
          <w:tcPr>
            <w:tcW w:w="9214" w:type="dxa"/>
            <w:gridSpan w:val="3"/>
            <w:tcBorders>
              <w:top w:val="nil"/>
              <w:left w:val="nil"/>
              <w:bottom w:val="single" w:sz="4" w:space="0" w:color="auto"/>
              <w:right w:val="nil"/>
            </w:tcBorders>
          </w:tcPr>
          <w:p w14:paraId="439BD93D" w14:textId="77777777" w:rsidR="00D91636" w:rsidRDefault="00D91636">
            <w:pPr>
              <w:widowControl w:val="0"/>
              <w:spacing w:after="0" w:line="240" w:lineRule="auto"/>
              <w:rPr>
                <w:rFonts w:ascii="Times New Roman" w:hAnsi="Times New Roman"/>
                <w:szCs w:val="24"/>
                <w:lang w:eastAsia="ru-RU"/>
              </w:rPr>
            </w:pPr>
          </w:p>
        </w:tc>
      </w:tr>
      <w:tr w:rsidR="00D91636" w14:paraId="673E2A02" w14:textId="77777777">
        <w:tc>
          <w:tcPr>
            <w:tcW w:w="392" w:type="dxa"/>
            <w:hideMark/>
          </w:tcPr>
          <w:p w14:paraId="422AEED8"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2.</w:t>
            </w:r>
          </w:p>
        </w:tc>
        <w:tc>
          <w:tcPr>
            <w:tcW w:w="9214" w:type="dxa"/>
            <w:gridSpan w:val="3"/>
            <w:tcBorders>
              <w:top w:val="single" w:sz="4" w:space="0" w:color="auto"/>
              <w:left w:val="nil"/>
              <w:bottom w:val="single" w:sz="4" w:space="0" w:color="auto"/>
              <w:right w:val="nil"/>
            </w:tcBorders>
          </w:tcPr>
          <w:p w14:paraId="0419A791" w14:textId="77777777" w:rsidR="00D91636" w:rsidRDefault="00D91636">
            <w:pPr>
              <w:widowControl w:val="0"/>
              <w:spacing w:after="0" w:line="240" w:lineRule="auto"/>
              <w:rPr>
                <w:rFonts w:ascii="Times New Roman" w:hAnsi="Times New Roman"/>
                <w:szCs w:val="24"/>
                <w:lang w:eastAsia="ru-RU"/>
              </w:rPr>
            </w:pPr>
          </w:p>
        </w:tc>
      </w:tr>
      <w:tr w:rsidR="00D91636" w14:paraId="5341AEFC" w14:textId="77777777">
        <w:tc>
          <w:tcPr>
            <w:tcW w:w="392" w:type="dxa"/>
            <w:hideMark/>
          </w:tcPr>
          <w:p w14:paraId="56DE81BE"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3.</w:t>
            </w:r>
          </w:p>
        </w:tc>
        <w:tc>
          <w:tcPr>
            <w:tcW w:w="9214" w:type="dxa"/>
            <w:gridSpan w:val="3"/>
            <w:tcBorders>
              <w:top w:val="single" w:sz="4" w:space="0" w:color="auto"/>
              <w:left w:val="nil"/>
              <w:bottom w:val="single" w:sz="4" w:space="0" w:color="auto"/>
              <w:right w:val="nil"/>
            </w:tcBorders>
          </w:tcPr>
          <w:p w14:paraId="312428E5" w14:textId="77777777" w:rsidR="00D91636" w:rsidRDefault="00D91636">
            <w:pPr>
              <w:widowControl w:val="0"/>
              <w:spacing w:after="0" w:line="240" w:lineRule="auto"/>
              <w:rPr>
                <w:rFonts w:ascii="Times New Roman" w:hAnsi="Times New Roman"/>
                <w:szCs w:val="24"/>
                <w:lang w:eastAsia="ru-RU"/>
              </w:rPr>
            </w:pPr>
          </w:p>
        </w:tc>
      </w:tr>
      <w:tr w:rsidR="00D91636" w14:paraId="4712424E" w14:textId="77777777">
        <w:tc>
          <w:tcPr>
            <w:tcW w:w="3951" w:type="dxa"/>
            <w:gridSpan w:val="2"/>
          </w:tcPr>
          <w:p w14:paraId="19E2D290" w14:textId="77777777" w:rsidR="00D91636" w:rsidRDefault="00D91636">
            <w:pPr>
              <w:widowControl w:val="0"/>
              <w:spacing w:after="0" w:line="240" w:lineRule="auto"/>
              <w:rPr>
                <w:rFonts w:ascii="Times New Roman" w:hAnsi="Times New Roman"/>
                <w:sz w:val="20"/>
                <w:szCs w:val="20"/>
                <w:lang w:eastAsia="ru-RU"/>
              </w:rPr>
            </w:pPr>
          </w:p>
        </w:tc>
        <w:tc>
          <w:tcPr>
            <w:tcW w:w="3521" w:type="dxa"/>
          </w:tcPr>
          <w:p w14:paraId="2DB4B010" w14:textId="77777777" w:rsidR="00D91636" w:rsidRDefault="00D91636">
            <w:pPr>
              <w:widowControl w:val="0"/>
              <w:spacing w:after="0" w:line="240" w:lineRule="auto"/>
              <w:rPr>
                <w:rFonts w:ascii="Times New Roman" w:hAnsi="Times New Roman"/>
                <w:sz w:val="20"/>
                <w:szCs w:val="20"/>
                <w:lang w:eastAsia="ru-RU"/>
              </w:rPr>
            </w:pPr>
          </w:p>
        </w:tc>
        <w:tc>
          <w:tcPr>
            <w:tcW w:w="2134" w:type="dxa"/>
            <w:vAlign w:val="center"/>
          </w:tcPr>
          <w:p w14:paraId="07D30FD0" w14:textId="77777777" w:rsidR="00D91636" w:rsidRDefault="00D91636">
            <w:pPr>
              <w:widowControl w:val="0"/>
              <w:spacing w:after="0" w:line="240" w:lineRule="auto"/>
              <w:jc w:val="center"/>
              <w:rPr>
                <w:rFonts w:ascii="Times New Roman" w:hAnsi="Times New Roman"/>
                <w:sz w:val="20"/>
                <w:szCs w:val="20"/>
                <w:lang w:eastAsia="ru-RU"/>
              </w:rPr>
            </w:pPr>
          </w:p>
        </w:tc>
      </w:tr>
      <w:tr w:rsidR="00D91636" w14:paraId="4B9AA35F" w14:textId="77777777">
        <w:tc>
          <w:tcPr>
            <w:tcW w:w="3951" w:type="dxa"/>
            <w:gridSpan w:val="2"/>
          </w:tcPr>
          <w:p w14:paraId="22867677" w14:textId="77777777" w:rsidR="00D91636" w:rsidRDefault="00D91636">
            <w:pPr>
              <w:widowControl w:val="0"/>
              <w:spacing w:after="0" w:line="240" w:lineRule="auto"/>
              <w:rPr>
                <w:rFonts w:ascii="Times New Roman" w:hAnsi="Times New Roman"/>
                <w:sz w:val="20"/>
                <w:szCs w:val="20"/>
                <w:lang w:eastAsia="ru-RU"/>
              </w:rPr>
            </w:pPr>
          </w:p>
        </w:tc>
        <w:tc>
          <w:tcPr>
            <w:tcW w:w="3521" w:type="dxa"/>
          </w:tcPr>
          <w:p w14:paraId="1B7B7BB0" w14:textId="77777777" w:rsidR="00D91636" w:rsidRDefault="00D91636">
            <w:pPr>
              <w:widowControl w:val="0"/>
              <w:spacing w:after="0" w:line="240" w:lineRule="auto"/>
              <w:rPr>
                <w:rFonts w:ascii="Times New Roman" w:hAnsi="Times New Roman"/>
                <w:sz w:val="20"/>
                <w:szCs w:val="20"/>
                <w:lang w:eastAsia="ru-RU"/>
              </w:rPr>
            </w:pPr>
          </w:p>
        </w:tc>
        <w:tc>
          <w:tcPr>
            <w:tcW w:w="2134" w:type="dxa"/>
            <w:vAlign w:val="center"/>
          </w:tcPr>
          <w:p w14:paraId="6B44DB36" w14:textId="77777777" w:rsidR="00D91636" w:rsidRDefault="00D91636">
            <w:pPr>
              <w:widowControl w:val="0"/>
              <w:spacing w:after="0" w:line="240" w:lineRule="auto"/>
              <w:jc w:val="center"/>
              <w:rPr>
                <w:rFonts w:ascii="Times New Roman" w:hAnsi="Times New Roman"/>
                <w:sz w:val="20"/>
                <w:szCs w:val="20"/>
                <w:lang w:eastAsia="ru-RU"/>
              </w:rPr>
            </w:pPr>
          </w:p>
        </w:tc>
      </w:tr>
      <w:tr w:rsidR="00D91636" w14:paraId="585A9B5F" w14:textId="77777777">
        <w:tc>
          <w:tcPr>
            <w:tcW w:w="3951" w:type="dxa"/>
            <w:gridSpan w:val="2"/>
            <w:tcBorders>
              <w:top w:val="nil"/>
              <w:left w:val="nil"/>
              <w:bottom w:val="single" w:sz="4" w:space="0" w:color="auto"/>
              <w:right w:val="nil"/>
            </w:tcBorders>
          </w:tcPr>
          <w:p w14:paraId="067A5DFD" w14:textId="0A3A3FCC" w:rsidR="00D91636" w:rsidRDefault="008A36A1">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p>
        </w:tc>
        <w:tc>
          <w:tcPr>
            <w:tcW w:w="3521" w:type="dxa"/>
          </w:tcPr>
          <w:p w14:paraId="1F746AA9" w14:textId="77777777" w:rsidR="00D91636" w:rsidRDefault="00D91636">
            <w:pPr>
              <w:widowControl w:val="0"/>
              <w:spacing w:after="0" w:line="240" w:lineRule="auto"/>
              <w:rPr>
                <w:rFonts w:ascii="Times New Roman" w:hAnsi="Times New Roman"/>
                <w:sz w:val="20"/>
                <w:szCs w:val="20"/>
                <w:lang w:eastAsia="ru-RU"/>
              </w:rPr>
            </w:pPr>
          </w:p>
        </w:tc>
        <w:tc>
          <w:tcPr>
            <w:tcW w:w="2134" w:type="dxa"/>
            <w:tcBorders>
              <w:top w:val="nil"/>
              <w:left w:val="nil"/>
              <w:bottom w:val="single" w:sz="4" w:space="0" w:color="auto"/>
              <w:right w:val="nil"/>
            </w:tcBorders>
            <w:vAlign w:val="center"/>
          </w:tcPr>
          <w:p w14:paraId="502C8E44" w14:textId="77777777" w:rsidR="00D91636" w:rsidRDefault="00D91636">
            <w:pPr>
              <w:widowControl w:val="0"/>
              <w:spacing w:after="0" w:line="240" w:lineRule="auto"/>
              <w:jc w:val="center"/>
              <w:rPr>
                <w:rFonts w:ascii="Times New Roman" w:hAnsi="Times New Roman"/>
                <w:sz w:val="20"/>
                <w:szCs w:val="20"/>
                <w:lang w:eastAsia="ru-RU"/>
              </w:rPr>
            </w:pPr>
          </w:p>
        </w:tc>
      </w:tr>
      <w:tr w:rsidR="00D91636" w14:paraId="4E6F40B8" w14:textId="77777777">
        <w:trPr>
          <w:trHeight w:val="58"/>
        </w:trPr>
        <w:tc>
          <w:tcPr>
            <w:tcW w:w="3951" w:type="dxa"/>
            <w:gridSpan w:val="2"/>
            <w:tcBorders>
              <w:top w:val="single" w:sz="4" w:space="0" w:color="auto"/>
              <w:left w:val="nil"/>
              <w:bottom w:val="nil"/>
              <w:right w:val="nil"/>
            </w:tcBorders>
            <w:hideMark/>
          </w:tcPr>
          <w:p w14:paraId="27076F18" w14:textId="77777777" w:rsidR="00D91636" w:rsidRDefault="00D91636">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(подпись)</w:t>
            </w:r>
          </w:p>
        </w:tc>
        <w:tc>
          <w:tcPr>
            <w:tcW w:w="3521" w:type="dxa"/>
          </w:tcPr>
          <w:p w14:paraId="633DAE8E" w14:textId="77777777" w:rsidR="00D91636" w:rsidRDefault="00D91636">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left w:val="nil"/>
              <w:bottom w:val="nil"/>
              <w:right w:val="nil"/>
            </w:tcBorders>
            <w:hideMark/>
          </w:tcPr>
          <w:p w14:paraId="505E5853" w14:textId="6ED0BA3D" w:rsidR="00D91636" w:rsidRDefault="008A36A1">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D91636">
              <w:rPr>
                <w:rFonts w:ascii="Times New Roman" w:hAnsi="Times New Roman"/>
                <w:sz w:val="20"/>
                <w:szCs w:val="20"/>
                <w:lang w:eastAsia="ru-RU"/>
              </w:rPr>
              <w:t>(дата)</w:t>
            </w:r>
          </w:p>
        </w:tc>
      </w:tr>
    </w:tbl>
    <w:p w14:paraId="6BDABF34" w14:textId="64AA8B62" w:rsidR="008A36A1" w:rsidRPr="009429F4" w:rsidRDefault="00D91636" w:rsidP="008A36A1">
      <w:pPr>
        <w:pStyle w:val="afd"/>
        <w:jc w:val="right"/>
        <w:rPr>
          <w:sz w:val="26"/>
          <w:szCs w:val="26"/>
        </w:rPr>
      </w:pPr>
      <w:r>
        <w:br w:type="page"/>
      </w:r>
      <w:r w:rsidR="008A36A1" w:rsidRPr="009429F4">
        <w:rPr>
          <w:sz w:val="26"/>
          <w:szCs w:val="26"/>
        </w:rPr>
        <w:lastRenderedPageBreak/>
        <w:t xml:space="preserve">Приложение № </w:t>
      </w:r>
      <w:r w:rsidR="009A2D3F" w:rsidRPr="009429F4">
        <w:rPr>
          <w:sz w:val="26"/>
          <w:szCs w:val="26"/>
        </w:rPr>
        <w:t>5</w:t>
      </w:r>
    </w:p>
    <w:p w14:paraId="41E6269A" w14:textId="77777777" w:rsidR="008A36A1" w:rsidRPr="009429F4" w:rsidRDefault="008A36A1" w:rsidP="008A36A1">
      <w:pPr>
        <w:pStyle w:val="afd"/>
        <w:jc w:val="right"/>
        <w:rPr>
          <w:sz w:val="26"/>
          <w:szCs w:val="26"/>
        </w:rPr>
      </w:pPr>
      <w:r w:rsidRPr="009429F4">
        <w:rPr>
          <w:sz w:val="26"/>
          <w:szCs w:val="26"/>
        </w:rPr>
        <w:t>к административному регламенту</w:t>
      </w:r>
    </w:p>
    <w:p w14:paraId="0656FF14" w14:textId="6226215C" w:rsidR="008F4A13" w:rsidRDefault="008A36A1" w:rsidP="008A36A1">
      <w:pPr>
        <w:jc w:val="right"/>
        <w:rPr>
          <w:rFonts w:ascii="Times New Roman" w:hAnsi="Times New Roman"/>
          <w:bCs/>
          <w:sz w:val="28"/>
          <w:szCs w:val="28"/>
        </w:rPr>
      </w:pPr>
      <w:r>
        <w:rPr>
          <w:rFonts w:ascii="Times New Roman" w:hAnsi="Times New Roman"/>
          <w:bCs/>
          <w:sz w:val="28"/>
          <w:szCs w:val="28"/>
        </w:rPr>
        <w:t xml:space="preserve"> </w:t>
      </w:r>
    </w:p>
    <w:p w14:paraId="528445EE" w14:textId="77777777" w:rsidR="008F4A13" w:rsidRDefault="008F4A13" w:rsidP="009C5384">
      <w:pPr>
        <w:widowControl w:val="0"/>
        <w:spacing w:after="0" w:line="240" w:lineRule="auto"/>
        <w:jc w:val="center"/>
        <w:rPr>
          <w:rFonts w:ascii="Times New Roman" w:hAnsi="Times New Roman"/>
          <w:bCs/>
          <w:sz w:val="28"/>
          <w:szCs w:val="28"/>
        </w:rPr>
      </w:pPr>
    </w:p>
    <w:p w14:paraId="38AF039D" w14:textId="77777777" w:rsidR="009C5384" w:rsidRDefault="009C5384" w:rsidP="009C5384">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14:paraId="2D2A8151" w14:textId="77777777" w:rsidR="009C5384" w:rsidRDefault="009C5384" w:rsidP="009C5384">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14:paraId="52AFCDC0" w14:textId="77777777" w:rsidR="002F2905" w:rsidRDefault="002F2905" w:rsidP="002F2905">
      <w:pPr>
        <w:pStyle w:val="ConsPlusTitle"/>
        <w:jc w:val="center"/>
        <w:rPr>
          <w:rFonts w:ascii="Times New Roman" w:hAnsi="Times New Roman" w:cs="Times New Roman"/>
          <w:sz w:val="26"/>
          <w:szCs w:val="26"/>
        </w:rPr>
      </w:pPr>
    </w:p>
    <w:p w14:paraId="3D7529F9" w14:textId="77777777" w:rsidR="00474336" w:rsidRDefault="00474336" w:rsidP="00474336">
      <w:pPr>
        <w:pStyle w:val="ConsPlusNonformat"/>
        <w:jc w:val="both"/>
      </w:pPr>
      <w:r>
        <w:t>┌────────────────────────────────────────────────────────────────────────┐</w:t>
      </w:r>
    </w:p>
    <w:p w14:paraId="52D80C86" w14:textId="77777777" w:rsidR="00474336" w:rsidRDefault="00474336" w:rsidP="00474336">
      <w:pPr>
        <w:pStyle w:val="ConsPlusNonformat"/>
        <w:jc w:val="both"/>
      </w:pPr>
      <w:r>
        <w:t>│      Прием заявления и документов, необходимых для предоставления      │</w:t>
      </w:r>
    </w:p>
    <w:p w14:paraId="45654D11" w14:textId="77777777" w:rsidR="00474336" w:rsidRDefault="00474336" w:rsidP="00474336">
      <w:pPr>
        <w:pStyle w:val="ConsPlusNonformat"/>
        <w:jc w:val="both"/>
      </w:pPr>
      <w:r>
        <w:t>│                         муниципальной услуги                           │</w:t>
      </w:r>
    </w:p>
    <w:p w14:paraId="5A4A5D97" w14:textId="77777777" w:rsidR="00474336" w:rsidRDefault="00474336" w:rsidP="00474336">
      <w:pPr>
        <w:pStyle w:val="ConsPlusNonformat"/>
        <w:jc w:val="both"/>
      </w:pPr>
      <w:r>
        <w:t>└───────────────────────────────────┬────────────────────────────────────┘</w:t>
      </w:r>
    </w:p>
    <w:p w14:paraId="71F55094" w14:textId="77777777" w:rsidR="00474336" w:rsidRDefault="00474336" w:rsidP="00474336">
      <w:pPr>
        <w:pStyle w:val="ConsPlusNonformat"/>
        <w:jc w:val="both"/>
      </w:pPr>
      <w:r>
        <w:t xml:space="preserve">                                    │</w:t>
      </w:r>
    </w:p>
    <w:p w14:paraId="6B213F17" w14:textId="77777777" w:rsidR="00474336" w:rsidRDefault="00474336" w:rsidP="00474336">
      <w:pPr>
        <w:pStyle w:val="ConsPlusNonformat"/>
        <w:jc w:val="both"/>
      </w:pPr>
      <w:r>
        <w:t xml:space="preserve">                                    V</w:t>
      </w:r>
    </w:p>
    <w:p w14:paraId="757E42F9" w14:textId="77777777" w:rsidR="00474336" w:rsidRDefault="00474336" w:rsidP="00474336">
      <w:pPr>
        <w:pStyle w:val="ConsPlusNonformat"/>
        <w:jc w:val="both"/>
      </w:pPr>
      <w:r>
        <w:t>┌────────────────────────────────────────────────────────────────────────┐</w:t>
      </w:r>
    </w:p>
    <w:p w14:paraId="07DC40C6" w14:textId="77777777" w:rsidR="00474336" w:rsidRDefault="00474336" w:rsidP="00474336">
      <w:pPr>
        <w:pStyle w:val="ConsPlusNonformat"/>
        <w:jc w:val="both"/>
      </w:pPr>
      <w:r>
        <w:t>│    Рассмотрение заявления и документов, принятие решения в отношении   │</w:t>
      </w:r>
    </w:p>
    <w:p w14:paraId="27AD9837" w14:textId="77777777" w:rsidR="00474336" w:rsidRDefault="00474336" w:rsidP="00474336">
      <w:pPr>
        <w:pStyle w:val="ConsPlusNonformat"/>
        <w:jc w:val="both"/>
      </w:pPr>
      <w:r>
        <w:t>│                          поданного заявления                           │</w:t>
      </w:r>
    </w:p>
    <w:p w14:paraId="49B536DE" w14:textId="77777777" w:rsidR="00474336" w:rsidRDefault="00474336" w:rsidP="00474336">
      <w:pPr>
        <w:pStyle w:val="ConsPlusNonformat"/>
        <w:jc w:val="both"/>
      </w:pPr>
      <w:r>
        <w:t>└──────────────────────┬─────────────────────────────────────┬───────────┘</w:t>
      </w:r>
    </w:p>
    <w:p w14:paraId="4806C807" w14:textId="77777777" w:rsidR="00474336" w:rsidRDefault="00474336" w:rsidP="00474336">
      <w:pPr>
        <w:pStyle w:val="ConsPlusNonformat"/>
        <w:jc w:val="both"/>
      </w:pPr>
      <w:r>
        <w:t xml:space="preserve">                       │                                     │</w:t>
      </w:r>
    </w:p>
    <w:p w14:paraId="4734852A" w14:textId="77777777" w:rsidR="00474336" w:rsidRDefault="00474336" w:rsidP="00474336">
      <w:pPr>
        <w:pStyle w:val="ConsPlusNonformat"/>
        <w:jc w:val="both"/>
      </w:pPr>
      <w:r>
        <w:t xml:space="preserve">                       V                                     </w:t>
      </w:r>
      <w:proofErr w:type="spellStart"/>
      <w:r>
        <w:t>V</w:t>
      </w:r>
      <w:proofErr w:type="spellEnd"/>
    </w:p>
    <w:p w14:paraId="44E5872E" w14:textId="77777777" w:rsidR="00474336" w:rsidRDefault="00474336" w:rsidP="00474336">
      <w:pPr>
        <w:pStyle w:val="ConsPlusNonformat"/>
        <w:jc w:val="both"/>
      </w:pPr>
      <w:r>
        <w:t>┌─────────────────────────────────────────────┐  ┌───────────────────────┐</w:t>
      </w:r>
    </w:p>
    <w:p w14:paraId="347FD145" w14:textId="77777777" w:rsidR="00474336" w:rsidRDefault="00474336" w:rsidP="00474336">
      <w:pPr>
        <w:pStyle w:val="ConsPlusNonformat"/>
        <w:jc w:val="both"/>
      </w:pPr>
      <w:r>
        <w:t>│Извещение о предоставлении земельного участка</w:t>
      </w:r>
      <w:proofErr w:type="gramStart"/>
      <w:r>
        <w:t>│  │</w:t>
      </w:r>
      <w:proofErr w:type="gramEnd"/>
      <w:r>
        <w:t>Отказ в предоставлении │</w:t>
      </w:r>
    </w:p>
    <w:p w14:paraId="268C0A93" w14:textId="77777777" w:rsidR="00474336" w:rsidRDefault="00474336" w:rsidP="00474336">
      <w:pPr>
        <w:pStyle w:val="ConsPlusNonformat"/>
        <w:jc w:val="both"/>
      </w:pPr>
      <w:r>
        <w:t>└─────────┬──────────────────────┬──────────┬─</w:t>
      </w:r>
      <w:proofErr w:type="gramStart"/>
      <w:r>
        <w:t>┘  │</w:t>
      </w:r>
      <w:proofErr w:type="gramEnd"/>
      <w:r w:rsidRPr="002F1FFC">
        <w:t xml:space="preserve"> </w:t>
      </w:r>
      <w:r>
        <w:t>муниципальной услуги  │</w:t>
      </w:r>
    </w:p>
    <w:p w14:paraId="657E8051" w14:textId="77777777" w:rsidR="00474336" w:rsidRDefault="00474336" w:rsidP="00474336">
      <w:pPr>
        <w:pStyle w:val="ConsPlusNonformat"/>
        <w:jc w:val="both"/>
      </w:pPr>
      <w:r>
        <w:t xml:space="preserve">          │                      │          │    └───────────────────────┘</w:t>
      </w:r>
    </w:p>
    <w:p w14:paraId="410D983D" w14:textId="77777777" w:rsidR="00474336" w:rsidRDefault="00474336" w:rsidP="00474336">
      <w:pPr>
        <w:pStyle w:val="ConsPlusNonformat"/>
        <w:jc w:val="both"/>
      </w:pPr>
      <w:r>
        <w:t xml:space="preserve">          │                      │          └──────────────┐</w:t>
      </w:r>
    </w:p>
    <w:p w14:paraId="41963CD1" w14:textId="77777777" w:rsidR="00474336" w:rsidRDefault="00474336" w:rsidP="00474336">
      <w:pPr>
        <w:pStyle w:val="ConsPlusNonformat"/>
        <w:jc w:val="both"/>
      </w:pPr>
      <w:r>
        <w:t xml:space="preserve">          V                      </w:t>
      </w:r>
      <w:proofErr w:type="spellStart"/>
      <w:r>
        <w:t>V</w:t>
      </w:r>
      <w:proofErr w:type="spellEnd"/>
      <w:r>
        <w:t xml:space="preserve">                         </w:t>
      </w:r>
      <w:proofErr w:type="spellStart"/>
      <w:r>
        <w:t>V</w:t>
      </w:r>
      <w:proofErr w:type="spellEnd"/>
    </w:p>
    <w:p w14:paraId="3BA803E7" w14:textId="77777777" w:rsidR="00474336" w:rsidRDefault="00474336" w:rsidP="00474336">
      <w:pPr>
        <w:pStyle w:val="ConsPlusNonformat"/>
        <w:jc w:val="both"/>
      </w:pPr>
      <w:r>
        <w:t>┌─────────────────────┐ ┌──────────────────┐ ┌───────────────────────────┐</w:t>
      </w:r>
    </w:p>
    <w:p w14:paraId="37AA96ED" w14:textId="77777777" w:rsidR="00474336" w:rsidRDefault="00474336" w:rsidP="00474336">
      <w:pPr>
        <w:pStyle w:val="ConsPlusNonformat"/>
        <w:jc w:val="both"/>
      </w:pPr>
      <w:r>
        <w:t>│Подготовка и         │ │Решение о         │ │Отказ в предварительном    │</w:t>
      </w:r>
    </w:p>
    <w:p w14:paraId="266CCC0E" w14:textId="77777777" w:rsidR="00474336" w:rsidRDefault="00474336" w:rsidP="00474336">
      <w:pPr>
        <w:pStyle w:val="ConsPlusNonformat"/>
        <w:jc w:val="both"/>
      </w:pPr>
      <w:r>
        <w:t>│направление заявителю│ │предварительном   │ │согласовании предоставления│</w:t>
      </w:r>
    </w:p>
    <w:p w14:paraId="36DCF347" w14:textId="77777777" w:rsidR="00474336" w:rsidRDefault="00474336" w:rsidP="00474336">
      <w:pPr>
        <w:pStyle w:val="ConsPlusNonformat"/>
        <w:jc w:val="both"/>
      </w:pPr>
      <w:r>
        <w:t>│проекта договора     │ │согласовании      │ │земельного участка или о   │</w:t>
      </w:r>
    </w:p>
    <w:p w14:paraId="556DBB7D" w14:textId="77777777" w:rsidR="00474336" w:rsidRDefault="00474336" w:rsidP="00474336">
      <w:pPr>
        <w:pStyle w:val="ConsPlusNonformat"/>
        <w:jc w:val="both"/>
      </w:pPr>
      <w:r>
        <w:t xml:space="preserve">│купли-продажи        │ │предоставления    │ │предоставлении </w:t>
      </w:r>
      <w:proofErr w:type="gramStart"/>
      <w:r>
        <w:t>земельного  │</w:t>
      </w:r>
      <w:proofErr w:type="gramEnd"/>
    </w:p>
    <w:p w14:paraId="6DBE9C4C" w14:textId="77777777" w:rsidR="00474336" w:rsidRDefault="00474336" w:rsidP="00474336">
      <w:pPr>
        <w:pStyle w:val="ConsPlusNonformat"/>
        <w:jc w:val="both"/>
      </w:pPr>
      <w:r>
        <w:t>│земельного участка   │ │земельного участка│ │участка лицу, обратившемуся│</w:t>
      </w:r>
    </w:p>
    <w:p w14:paraId="447F1369" w14:textId="77777777" w:rsidR="00474336" w:rsidRDefault="00474336" w:rsidP="00474336">
      <w:pPr>
        <w:pStyle w:val="ConsPlusNonformat"/>
        <w:jc w:val="both"/>
      </w:pPr>
      <w:r>
        <w:t xml:space="preserve">│или договора </w:t>
      </w:r>
      <w:proofErr w:type="gramStart"/>
      <w:r>
        <w:t>аренды  │</w:t>
      </w:r>
      <w:proofErr w:type="gramEnd"/>
      <w:r>
        <w:t xml:space="preserve"> │в случае          │ │с указанным заявлением, без│</w:t>
      </w:r>
    </w:p>
    <w:p w14:paraId="5A186A1A" w14:textId="77777777" w:rsidR="00474336" w:rsidRDefault="00474336" w:rsidP="00474336">
      <w:pPr>
        <w:pStyle w:val="ConsPlusNonformat"/>
        <w:jc w:val="both"/>
      </w:pPr>
      <w:r>
        <w:t>│земельного участка   │ │предоставления    │ │проведения аукциона        │</w:t>
      </w:r>
    </w:p>
    <w:p w14:paraId="75AB41CE" w14:textId="77777777" w:rsidR="00474336" w:rsidRDefault="00474336" w:rsidP="00474336">
      <w:pPr>
        <w:pStyle w:val="ConsPlusNonformat"/>
        <w:jc w:val="both"/>
      </w:pPr>
      <w:r>
        <w:t>└─────────────────────┘ │земельного участка│ └─────────────┬─────────────┘</w:t>
      </w:r>
    </w:p>
    <w:p w14:paraId="46087E49" w14:textId="77777777" w:rsidR="00474336" w:rsidRDefault="00474336" w:rsidP="00474336">
      <w:pPr>
        <w:pStyle w:val="ConsPlusNonformat"/>
        <w:jc w:val="both"/>
      </w:pPr>
      <w:r>
        <w:t xml:space="preserve">                        │без проведения    │               │</w:t>
      </w:r>
    </w:p>
    <w:p w14:paraId="4EE19980" w14:textId="77777777" w:rsidR="00474336" w:rsidRDefault="00474336" w:rsidP="00474336">
      <w:pPr>
        <w:pStyle w:val="ConsPlusNonformat"/>
        <w:jc w:val="both"/>
      </w:pPr>
      <w:r>
        <w:t xml:space="preserve">                        │аукциона          │               │</w:t>
      </w:r>
    </w:p>
    <w:p w14:paraId="3FCA9B51" w14:textId="77777777" w:rsidR="00474336" w:rsidRDefault="004C08F0" w:rsidP="00474336">
      <w:pPr>
        <w:pStyle w:val="ConsPlusNonformat"/>
        <w:jc w:val="both"/>
      </w:pPr>
      <w:r>
        <w:rPr>
          <w:noProof/>
          <w:lang w:eastAsia="ru-RU"/>
        </w:rPr>
        <mc:AlternateContent>
          <mc:Choice Requires="wps">
            <w:drawing>
              <wp:anchor distT="0" distB="0" distL="114300" distR="114300" simplePos="0" relativeHeight="251659264" behindDoc="0" locked="0" layoutInCell="1" allowOverlap="1" wp14:anchorId="4F69C582" wp14:editId="27CAEF49">
                <wp:simplePos x="0" y="0"/>
                <wp:positionH relativeFrom="column">
                  <wp:posOffset>1769110</wp:posOffset>
                </wp:positionH>
                <wp:positionV relativeFrom="paragraph">
                  <wp:posOffset>123190</wp:posOffset>
                </wp:positionV>
                <wp:extent cx="0" cy="330200"/>
                <wp:effectExtent l="952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shapetype w14:anchorId="6B6C3FFB" id="_x0000_t32" coordsize="21600,21600" o:spt="32" o:oned="t" path="m,l21600,21600e" filled="f">
                <v:path arrowok="t" fillok="f" o:connecttype="none"/>
                <o:lock v:ext="edit" shapetype="t"/>
              </v:shapetype>
              <v:shape id="Прямая со стрелкой 2" o:spid="_x0000_s1026" type="#_x0000_t32" style="position:absolute;margin-left:139.3pt;margin-top:9.7pt;width:0;height: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" strokecolor="black [3040]">
                <v:stroke endarrow="open"/>
              </v:shape>
            </w:pict>
          </mc:Fallback>
        </mc:AlternateContent>
      </w:r>
      <w:r w:rsidR="00474336">
        <w:t xml:space="preserve">                        └──────────────────┘               │</w:t>
      </w:r>
    </w:p>
    <w:p w14:paraId="5AB547C5" w14:textId="77777777" w:rsidR="00474336" w:rsidRDefault="00474336" w:rsidP="00474336">
      <w:pPr>
        <w:pStyle w:val="ConsPlusNonformat"/>
        <w:jc w:val="both"/>
      </w:pPr>
      <w:r>
        <w:t xml:space="preserve">                                                           │</w:t>
      </w:r>
    </w:p>
    <w:p w14:paraId="778F2622" w14:textId="77777777" w:rsidR="00474336" w:rsidRDefault="00474336" w:rsidP="00474336">
      <w:pPr>
        <w:pStyle w:val="ConsPlusNonformat"/>
        <w:jc w:val="both"/>
      </w:pPr>
      <w:r>
        <w:t xml:space="preserve">                                                           V</w:t>
      </w:r>
    </w:p>
    <w:p w14:paraId="49B6D0D3" w14:textId="77777777" w:rsidR="00474336" w:rsidRDefault="00474336" w:rsidP="00474336">
      <w:pPr>
        <w:pStyle w:val="ConsPlusNonformat"/>
        <w:jc w:val="both"/>
      </w:pPr>
      <w:r>
        <w:t>┌────────────────────────────────────┐       ┌────────────────────────────┐</w:t>
      </w:r>
    </w:p>
    <w:p w14:paraId="05760CD7" w14:textId="77777777" w:rsidR="00474336" w:rsidRDefault="00474336" w:rsidP="00474336">
      <w:pPr>
        <w:pStyle w:val="ConsPlusNonformat"/>
        <w:jc w:val="both"/>
      </w:pPr>
      <w:r>
        <w:t>│Направление проекта договора аренды │       │Аукцион по продаже          │</w:t>
      </w:r>
    </w:p>
    <w:p w14:paraId="1CD753F2" w14:textId="77777777" w:rsidR="00474336" w:rsidRDefault="00474336" w:rsidP="00474336">
      <w:pPr>
        <w:pStyle w:val="ConsPlusNonformat"/>
        <w:jc w:val="both"/>
      </w:pPr>
      <w:r>
        <w:t>│земельного участка или договора     │       │земельного участка или права│</w:t>
      </w:r>
    </w:p>
    <w:p w14:paraId="0BBC3B77" w14:textId="77777777" w:rsidR="00474336" w:rsidRDefault="00474336" w:rsidP="00474336">
      <w:pPr>
        <w:pStyle w:val="ConsPlusNonformat"/>
        <w:jc w:val="both"/>
      </w:pPr>
      <w:r>
        <w:t>│купли-продажи земельного участка    │       │на заключение договора      │</w:t>
      </w:r>
    </w:p>
    <w:p w14:paraId="4F4201D2" w14:textId="77777777" w:rsidR="00474336" w:rsidRDefault="00474336" w:rsidP="00474336">
      <w:pPr>
        <w:pStyle w:val="ConsPlusNonformat"/>
        <w:jc w:val="both"/>
      </w:pPr>
      <w:r>
        <w:t>│на основании протокола о результатах│       │аренды земельного участка   │</w:t>
      </w:r>
    </w:p>
    <w:p w14:paraId="324CBAF8" w14:textId="77777777" w:rsidR="00474336" w:rsidRDefault="00474336" w:rsidP="00474336">
      <w:pPr>
        <w:pStyle w:val="ConsPlusNonformat"/>
        <w:jc w:val="both"/>
      </w:pPr>
      <w:r>
        <w:t>│аукциона, заключение договора       │       └────────────────────────────┘</w:t>
      </w:r>
    </w:p>
    <w:p w14:paraId="44AD823A" w14:textId="77777777" w:rsidR="00474336" w:rsidRDefault="004C08F0" w:rsidP="002F2905">
      <w:pPr>
        <w:pStyle w:val="ConsPlusTitle"/>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4A7BF1" wp14:editId="57819DC6">
                <wp:simplePos x="0" y="0"/>
                <wp:positionH relativeFrom="column">
                  <wp:posOffset>35560</wp:posOffset>
                </wp:positionH>
                <wp:positionV relativeFrom="paragraph">
                  <wp:posOffset>22225</wp:posOffset>
                </wp:positionV>
                <wp:extent cx="2806700" cy="0"/>
                <wp:effectExtent l="0" t="0" r="127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80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AE8B820"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75pt" to="22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PSmQEAAIgDAAAOAAAAZHJzL2Uyb0RvYy54bWysU02P0zAQvSPxHyzfadIellX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" strokecolor="black [3040]"/>
            </w:pict>
          </mc:Fallback>
        </mc:AlternateContent>
      </w:r>
    </w:p>
    <w:sectPr w:rsidR="00474336" w:rsidSect="000D6E04">
      <w:headerReference w:type="default" r:id="rId13"/>
      <w:footnotePr>
        <w:numRestart w:val="eachPage"/>
      </w:footnotePr>
      <w:pgSz w:w="11906" w:h="16838" w:code="9"/>
      <w:pgMar w:top="567" w:right="851" w:bottom="992"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E9E6" w14:textId="77777777" w:rsidR="008223FC" w:rsidRDefault="008223FC">
      <w:pPr>
        <w:spacing w:after="0" w:line="240" w:lineRule="auto"/>
      </w:pPr>
      <w:r>
        <w:separator/>
      </w:r>
    </w:p>
  </w:endnote>
  <w:endnote w:type="continuationSeparator" w:id="0">
    <w:p w14:paraId="28CC4B1F" w14:textId="77777777" w:rsidR="008223FC" w:rsidRDefault="0082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56B3" w14:textId="77777777" w:rsidR="008223FC" w:rsidRDefault="008223FC">
      <w:pPr>
        <w:spacing w:after="0" w:line="240" w:lineRule="auto"/>
      </w:pPr>
      <w:r>
        <w:separator/>
      </w:r>
    </w:p>
  </w:footnote>
  <w:footnote w:type="continuationSeparator" w:id="0">
    <w:p w14:paraId="4028FD5D" w14:textId="77777777" w:rsidR="008223FC" w:rsidRDefault="008223FC">
      <w:pPr>
        <w:spacing w:after="0" w:line="240" w:lineRule="auto"/>
      </w:pPr>
      <w:r>
        <w:continuationSeparator/>
      </w:r>
    </w:p>
  </w:footnote>
  <w:footnote w:id="1">
    <w:p w14:paraId="069CA3BE" w14:textId="77777777" w:rsidR="00E156BA" w:rsidRDefault="00E156BA" w:rsidP="009A1C14">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2">
    <w:p w14:paraId="424253D7" w14:textId="77777777" w:rsidR="00E156BA" w:rsidRDefault="00E156BA" w:rsidP="001700C9">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3">
    <w:p w14:paraId="05973234" w14:textId="77777777" w:rsidR="00E156BA" w:rsidRDefault="00E156BA" w:rsidP="00D91636">
      <w:pPr>
        <w:pStyle w:val="af7"/>
        <w:ind w:firstLine="0"/>
      </w:pPr>
      <w:r>
        <w:rPr>
          <w:rStyle w:val="af9"/>
          <w:sz w:val="18"/>
          <w:szCs w:val="18"/>
        </w:rPr>
        <w:footnoteRef/>
      </w:r>
      <w:r>
        <w:rPr>
          <w:rStyle w:val="af9"/>
          <w:sz w:val="18"/>
          <w:szCs w:val="18"/>
        </w:rPr>
        <w:t xml:space="preserve"> </w:t>
      </w:r>
      <w:r>
        <w:rPr>
          <w:sz w:val="18"/>
          <w:szCs w:val="18"/>
          <w:lang w:eastAsia="ru-RU"/>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C477" w14:textId="6EFAFB32" w:rsidR="00E156BA" w:rsidRPr="000D6E04" w:rsidRDefault="00E156BA" w:rsidP="000D6E04">
    <w:pPr>
      <w:pStyle w:val="a9"/>
      <w:spacing w:line="276" w:lineRule="auto"/>
      <w:jc w:val="center"/>
      <w:rPr>
        <w:rFonts w:ascii="Times New Roman" w:hAnsi="Times New Roman"/>
        <w:noProof/>
      </w:rPr>
    </w:pPr>
    <w:r w:rsidRPr="000D6E04">
      <w:rPr>
        <w:rFonts w:ascii="Times New Roman" w:hAnsi="Times New Roman"/>
      </w:rPr>
      <w:fldChar w:fldCharType="begin"/>
    </w:r>
    <w:r w:rsidRPr="000D6E04">
      <w:rPr>
        <w:rFonts w:ascii="Times New Roman" w:hAnsi="Times New Roman"/>
      </w:rPr>
      <w:instrText>PAGE   \* MERGEFORMAT</w:instrText>
    </w:r>
    <w:r w:rsidRPr="000D6E04">
      <w:rPr>
        <w:rFonts w:ascii="Times New Roman" w:hAnsi="Times New Roman"/>
      </w:rPr>
      <w:fldChar w:fldCharType="separate"/>
    </w:r>
    <w:r w:rsidR="00C34AB9">
      <w:rPr>
        <w:rFonts w:ascii="Times New Roman" w:hAnsi="Times New Roman"/>
        <w:noProof/>
      </w:rPr>
      <w:t>27</w:t>
    </w:r>
    <w:r w:rsidRPr="000D6E04">
      <w:rPr>
        <w:rFonts w:ascii="Times New Roman" w:hAnsi="Times New Roman"/>
        <w:noProof/>
      </w:rPr>
      <w:fldChar w:fldCharType="end"/>
    </w:r>
  </w:p>
  <w:p w14:paraId="5AC25254" w14:textId="77777777" w:rsidR="00E156BA" w:rsidRPr="000D6E04" w:rsidRDefault="00E156BA" w:rsidP="000D6E04">
    <w:pPr>
      <w:pStyle w:val="a9"/>
      <w:spacing w:line="276" w:lineRule="auto"/>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08376389"/>
    <w:multiLevelType w:val="hybridMultilevel"/>
    <w:tmpl w:val="DDBE7842"/>
    <w:lvl w:ilvl="0" w:tplc="6FA23202">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7" w15:restartNumberingAfterBreak="0">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7B45E3E"/>
    <w:multiLevelType w:val="hybridMultilevel"/>
    <w:tmpl w:val="9BB4C422"/>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15:restartNumberingAfterBreak="0">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4" w15:restartNumberingAfterBreak="0">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15:restartNumberingAfterBreak="0">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9" w15:restartNumberingAfterBreak="0">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2" w15:restartNumberingAfterBreak="0">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81848B1"/>
    <w:multiLevelType w:val="multilevel"/>
    <w:tmpl w:val="F35218B0"/>
    <w:lvl w:ilvl="0">
      <w:start w:val="10"/>
      <w:numFmt w:val="decimal"/>
      <w:lvlText w:val="%1."/>
      <w:lvlJc w:val="left"/>
      <w:pPr>
        <w:ind w:left="1069" w:hanging="360"/>
      </w:pPr>
      <w:rPr>
        <w:rFonts w:hint="default"/>
      </w:rPr>
    </w:lvl>
    <w:lvl w:ilvl="1">
      <w:start w:val="1"/>
      <w:numFmt w:val="decimal"/>
      <w:isLgl/>
      <w:lvlText w:val="%1.%2."/>
      <w:lvlJc w:val="left"/>
      <w:pPr>
        <w:ind w:left="1189"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4"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15:restartNumberingAfterBreak="0">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2175103"/>
    <w:multiLevelType w:val="hybridMultilevel"/>
    <w:tmpl w:val="653C19E6"/>
    <w:lvl w:ilvl="0" w:tplc="220EDB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3" w15:restartNumberingAfterBreak="0">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1" w15:restartNumberingAfterBreak="0">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7" w15:restartNumberingAfterBreak="0">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6"/>
  </w:num>
  <w:num w:numId="2">
    <w:abstractNumId w:val="54"/>
  </w:num>
  <w:num w:numId="3">
    <w:abstractNumId w:val="140"/>
  </w:num>
  <w:num w:numId="4">
    <w:abstractNumId w:val="63"/>
  </w:num>
  <w:num w:numId="5">
    <w:abstractNumId w:val="94"/>
  </w:num>
  <w:num w:numId="6">
    <w:abstractNumId w:val="36"/>
  </w:num>
  <w:num w:numId="7">
    <w:abstractNumId w:val="124"/>
  </w:num>
  <w:num w:numId="8">
    <w:abstractNumId w:val="166"/>
  </w:num>
  <w:num w:numId="9">
    <w:abstractNumId w:val="156"/>
  </w:num>
  <w:num w:numId="10">
    <w:abstractNumId w:val="82"/>
  </w:num>
  <w:num w:numId="11">
    <w:abstractNumId w:val="92"/>
  </w:num>
  <w:num w:numId="12">
    <w:abstractNumId w:val="115"/>
  </w:num>
  <w:num w:numId="13">
    <w:abstractNumId w:val="134"/>
  </w:num>
  <w:num w:numId="14">
    <w:abstractNumId w:val="13"/>
  </w:num>
  <w:num w:numId="15">
    <w:abstractNumId w:val="109"/>
  </w:num>
  <w:num w:numId="16">
    <w:abstractNumId w:val="65"/>
  </w:num>
  <w:num w:numId="17">
    <w:abstractNumId w:val="58"/>
  </w:num>
  <w:num w:numId="18">
    <w:abstractNumId w:val="152"/>
  </w:num>
  <w:num w:numId="19">
    <w:abstractNumId w:val="39"/>
  </w:num>
  <w:num w:numId="20">
    <w:abstractNumId w:val="120"/>
  </w:num>
  <w:num w:numId="21">
    <w:abstractNumId w:val="114"/>
  </w:num>
  <w:num w:numId="22">
    <w:abstractNumId w:val="104"/>
  </w:num>
  <w:num w:numId="23">
    <w:abstractNumId w:val="1"/>
  </w:num>
  <w:num w:numId="24">
    <w:abstractNumId w:val="151"/>
  </w:num>
  <w:num w:numId="25">
    <w:abstractNumId w:val="136"/>
  </w:num>
  <w:num w:numId="26">
    <w:abstractNumId w:val="154"/>
  </w:num>
  <w:num w:numId="27">
    <w:abstractNumId w:val="147"/>
  </w:num>
  <w:num w:numId="28">
    <w:abstractNumId w:val="29"/>
  </w:num>
  <w:num w:numId="29">
    <w:abstractNumId w:val="119"/>
  </w:num>
  <w:num w:numId="30">
    <w:abstractNumId w:val="111"/>
  </w:num>
  <w:num w:numId="31">
    <w:abstractNumId w:val="62"/>
  </w:num>
  <w:num w:numId="32">
    <w:abstractNumId w:val="79"/>
  </w:num>
  <w:num w:numId="33">
    <w:abstractNumId w:val="93"/>
  </w:num>
  <w:num w:numId="34">
    <w:abstractNumId w:val="77"/>
  </w:num>
  <w:num w:numId="35">
    <w:abstractNumId w:val="49"/>
  </w:num>
  <w:num w:numId="36">
    <w:abstractNumId w:val="97"/>
  </w:num>
  <w:num w:numId="37">
    <w:abstractNumId w:val="165"/>
  </w:num>
  <w:num w:numId="38">
    <w:abstractNumId w:val="75"/>
  </w:num>
  <w:num w:numId="39">
    <w:abstractNumId w:val="0"/>
  </w:num>
  <w:num w:numId="40">
    <w:abstractNumId w:val="48"/>
  </w:num>
  <w:num w:numId="41">
    <w:abstractNumId w:val="149"/>
  </w:num>
  <w:num w:numId="42">
    <w:abstractNumId w:val="125"/>
  </w:num>
  <w:num w:numId="43">
    <w:abstractNumId w:val="12"/>
  </w:num>
  <w:num w:numId="44">
    <w:abstractNumId w:val="102"/>
  </w:num>
  <w:num w:numId="45">
    <w:abstractNumId w:val="139"/>
  </w:num>
  <w:num w:numId="46">
    <w:abstractNumId w:val="34"/>
  </w:num>
  <w:num w:numId="47">
    <w:abstractNumId w:val="150"/>
  </w:num>
  <w:num w:numId="48">
    <w:abstractNumId w:val="105"/>
  </w:num>
  <w:num w:numId="49">
    <w:abstractNumId w:val="142"/>
  </w:num>
  <w:num w:numId="50">
    <w:abstractNumId w:val="17"/>
  </w:num>
  <w:num w:numId="51">
    <w:abstractNumId w:val="159"/>
  </w:num>
  <w:num w:numId="52">
    <w:abstractNumId w:val="83"/>
  </w:num>
  <w:num w:numId="53">
    <w:abstractNumId w:val="167"/>
  </w:num>
  <w:num w:numId="54">
    <w:abstractNumId w:val="168"/>
  </w:num>
  <w:num w:numId="55">
    <w:abstractNumId w:val="89"/>
  </w:num>
  <w:num w:numId="56">
    <w:abstractNumId w:val="26"/>
  </w:num>
  <w:num w:numId="57">
    <w:abstractNumId w:val="130"/>
  </w:num>
  <w:num w:numId="58">
    <w:abstractNumId w:val="44"/>
  </w:num>
  <w:num w:numId="59">
    <w:abstractNumId w:val="135"/>
  </w:num>
  <w:num w:numId="60">
    <w:abstractNumId w:val="144"/>
  </w:num>
  <w:num w:numId="61">
    <w:abstractNumId w:val="69"/>
  </w:num>
  <w:num w:numId="62">
    <w:abstractNumId w:val="110"/>
  </w:num>
  <w:num w:numId="63">
    <w:abstractNumId w:val="76"/>
  </w:num>
  <w:num w:numId="64">
    <w:abstractNumId w:val="131"/>
  </w:num>
  <w:num w:numId="65">
    <w:abstractNumId w:val="72"/>
  </w:num>
  <w:num w:numId="66">
    <w:abstractNumId w:val="117"/>
  </w:num>
  <w:num w:numId="67">
    <w:abstractNumId w:val="38"/>
  </w:num>
  <w:num w:numId="68">
    <w:abstractNumId w:val="27"/>
  </w:num>
  <w:num w:numId="69">
    <w:abstractNumId w:val="42"/>
  </w:num>
  <w:num w:numId="70">
    <w:abstractNumId w:val="138"/>
  </w:num>
  <w:num w:numId="71">
    <w:abstractNumId w:val="87"/>
  </w:num>
  <w:num w:numId="72">
    <w:abstractNumId w:val="4"/>
  </w:num>
  <w:num w:numId="73">
    <w:abstractNumId w:val="161"/>
  </w:num>
  <w:num w:numId="74">
    <w:abstractNumId w:val="85"/>
  </w:num>
  <w:num w:numId="75">
    <w:abstractNumId w:val="7"/>
  </w:num>
  <w:num w:numId="76">
    <w:abstractNumId w:val="112"/>
  </w:num>
  <w:num w:numId="77">
    <w:abstractNumId w:val="6"/>
  </w:num>
  <w:num w:numId="78">
    <w:abstractNumId w:val="40"/>
  </w:num>
  <w:num w:numId="79">
    <w:abstractNumId w:val="32"/>
  </w:num>
  <w:num w:numId="80">
    <w:abstractNumId w:val="153"/>
  </w:num>
  <w:num w:numId="81">
    <w:abstractNumId w:val="68"/>
  </w:num>
  <w:num w:numId="82">
    <w:abstractNumId w:val="146"/>
  </w:num>
  <w:num w:numId="83">
    <w:abstractNumId w:val="28"/>
  </w:num>
  <w:num w:numId="84">
    <w:abstractNumId w:val="121"/>
  </w:num>
  <w:num w:numId="85">
    <w:abstractNumId w:val="73"/>
  </w:num>
  <w:num w:numId="86">
    <w:abstractNumId w:val="8"/>
  </w:num>
  <w:num w:numId="87">
    <w:abstractNumId w:val="41"/>
  </w:num>
  <w:num w:numId="88">
    <w:abstractNumId w:val="57"/>
  </w:num>
  <w:num w:numId="89">
    <w:abstractNumId w:val="31"/>
  </w:num>
  <w:num w:numId="90">
    <w:abstractNumId w:val="64"/>
  </w:num>
  <w:num w:numId="91">
    <w:abstractNumId w:val="95"/>
  </w:num>
  <w:num w:numId="92">
    <w:abstractNumId w:val="67"/>
  </w:num>
  <w:num w:numId="93">
    <w:abstractNumId w:val="70"/>
  </w:num>
  <w:num w:numId="94">
    <w:abstractNumId w:val="84"/>
  </w:num>
  <w:num w:numId="95">
    <w:abstractNumId w:val="60"/>
  </w:num>
  <w:num w:numId="96">
    <w:abstractNumId w:val="61"/>
  </w:num>
  <w:num w:numId="97">
    <w:abstractNumId w:val="5"/>
  </w:num>
  <w:num w:numId="98">
    <w:abstractNumId w:val="157"/>
  </w:num>
  <w:num w:numId="99">
    <w:abstractNumId w:val="78"/>
  </w:num>
  <w:num w:numId="100">
    <w:abstractNumId w:val="113"/>
  </w:num>
  <w:num w:numId="101">
    <w:abstractNumId w:val="10"/>
  </w:num>
  <w:num w:numId="102">
    <w:abstractNumId w:val="18"/>
  </w:num>
  <w:num w:numId="103">
    <w:abstractNumId w:val="71"/>
  </w:num>
  <w:num w:numId="104">
    <w:abstractNumId w:val="50"/>
  </w:num>
  <w:num w:numId="105">
    <w:abstractNumId w:val="133"/>
  </w:num>
  <w:num w:numId="106">
    <w:abstractNumId w:val="59"/>
  </w:num>
  <w:num w:numId="107">
    <w:abstractNumId w:val="91"/>
  </w:num>
  <w:num w:numId="108">
    <w:abstractNumId w:val="74"/>
  </w:num>
  <w:num w:numId="109">
    <w:abstractNumId w:val="99"/>
  </w:num>
  <w:num w:numId="110">
    <w:abstractNumId w:val="163"/>
  </w:num>
  <w:num w:numId="111">
    <w:abstractNumId w:val="45"/>
  </w:num>
  <w:num w:numId="112">
    <w:abstractNumId w:val="21"/>
  </w:num>
  <w:num w:numId="113">
    <w:abstractNumId w:val="108"/>
  </w:num>
  <w:num w:numId="114">
    <w:abstractNumId w:val="137"/>
  </w:num>
  <w:num w:numId="115">
    <w:abstractNumId w:val="98"/>
  </w:num>
  <w:num w:numId="116">
    <w:abstractNumId w:val="164"/>
  </w:num>
  <w:num w:numId="117">
    <w:abstractNumId w:val="2"/>
  </w:num>
  <w:num w:numId="118">
    <w:abstractNumId w:val="155"/>
  </w:num>
  <w:num w:numId="119">
    <w:abstractNumId w:val="122"/>
  </w:num>
  <w:num w:numId="120">
    <w:abstractNumId w:val="33"/>
  </w:num>
  <w:num w:numId="121">
    <w:abstractNumId w:val="19"/>
  </w:num>
  <w:num w:numId="122">
    <w:abstractNumId w:val="148"/>
  </w:num>
  <w:num w:numId="123">
    <w:abstractNumId w:val="96"/>
  </w:num>
  <w:num w:numId="124">
    <w:abstractNumId w:val="37"/>
  </w:num>
  <w:num w:numId="125">
    <w:abstractNumId w:val="46"/>
  </w:num>
  <w:num w:numId="126">
    <w:abstractNumId w:val="116"/>
  </w:num>
  <w:num w:numId="127">
    <w:abstractNumId w:val="24"/>
  </w:num>
  <w:num w:numId="128">
    <w:abstractNumId w:val="141"/>
  </w:num>
  <w:num w:numId="129">
    <w:abstractNumId w:val="81"/>
  </w:num>
  <w:num w:numId="130">
    <w:abstractNumId w:val="169"/>
  </w:num>
  <w:num w:numId="131">
    <w:abstractNumId w:val="3"/>
  </w:num>
  <w:num w:numId="132">
    <w:abstractNumId w:val="16"/>
  </w:num>
  <w:num w:numId="133">
    <w:abstractNumId w:val="25"/>
  </w:num>
  <w:num w:numId="134">
    <w:abstractNumId w:val="143"/>
  </w:num>
  <w:num w:numId="135">
    <w:abstractNumId w:val="53"/>
  </w:num>
  <w:num w:numId="136">
    <w:abstractNumId w:val="129"/>
  </w:num>
  <w:num w:numId="137">
    <w:abstractNumId w:val="127"/>
  </w:num>
  <w:num w:numId="138">
    <w:abstractNumId w:val="30"/>
  </w:num>
  <w:num w:numId="139">
    <w:abstractNumId w:val="106"/>
  </w:num>
  <w:num w:numId="140">
    <w:abstractNumId w:val="9"/>
  </w:num>
  <w:num w:numId="141">
    <w:abstractNumId w:val="66"/>
  </w:num>
  <w:num w:numId="142">
    <w:abstractNumId w:val="90"/>
  </w:num>
  <w:num w:numId="143">
    <w:abstractNumId w:val="128"/>
  </w:num>
  <w:num w:numId="144">
    <w:abstractNumId w:val="56"/>
  </w:num>
  <w:num w:numId="145">
    <w:abstractNumId w:val="145"/>
  </w:num>
  <w:num w:numId="146">
    <w:abstractNumId w:val="22"/>
  </w:num>
  <w:num w:numId="147">
    <w:abstractNumId w:val="55"/>
  </w:num>
  <w:num w:numId="148">
    <w:abstractNumId w:val="23"/>
  </w:num>
  <w:num w:numId="149">
    <w:abstractNumId w:val="158"/>
  </w:num>
  <w:num w:numId="150">
    <w:abstractNumId w:val="43"/>
  </w:num>
  <w:num w:numId="151">
    <w:abstractNumId w:val="118"/>
  </w:num>
  <w:num w:numId="152">
    <w:abstractNumId w:val="20"/>
  </w:num>
  <w:num w:numId="153">
    <w:abstractNumId w:val="103"/>
  </w:num>
  <w:num w:numId="154">
    <w:abstractNumId w:val="162"/>
  </w:num>
  <w:num w:numId="155">
    <w:abstractNumId w:val="35"/>
  </w:num>
  <w:num w:numId="156">
    <w:abstractNumId w:val="126"/>
  </w:num>
  <w:num w:numId="157">
    <w:abstractNumId w:val="100"/>
  </w:num>
  <w:num w:numId="158">
    <w:abstractNumId w:val="51"/>
  </w:num>
  <w:num w:numId="159">
    <w:abstractNumId w:val="107"/>
  </w:num>
  <w:num w:numId="160">
    <w:abstractNumId w:val="80"/>
  </w:num>
  <w:num w:numId="161">
    <w:abstractNumId w:val="160"/>
  </w:num>
  <w:num w:numId="162">
    <w:abstractNumId w:val="14"/>
  </w:num>
  <w:num w:numId="163">
    <w:abstractNumId w:val="11"/>
  </w:num>
  <w:num w:numId="1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num>
  <w:num w:numId="166">
    <w:abstractNumId w:val="88"/>
  </w:num>
  <w:num w:numId="167">
    <w:abstractNumId w:val="52"/>
  </w:num>
  <w:num w:numId="168">
    <w:abstractNumId w:val="132"/>
  </w:num>
  <w:num w:numId="169">
    <w:abstractNumId w:val="47"/>
  </w:num>
  <w:num w:numId="170">
    <w:abstractNumId w:val="15"/>
  </w:num>
  <w:num w:numId="17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65"/>
    <w:rsid w:val="00000F1A"/>
    <w:rsid w:val="0000167C"/>
    <w:rsid w:val="00004BAF"/>
    <w:rsid w:val="0001028C"/>
    <w:rsid w:val="00013086"/>
    <w:rsid w:val="00015460"/>
    <w:rsid w:val="00015559"/>
    <w:rsid w:val="0001563B"/>
    <w:rsid w:val="0001598C"/>
    <w:rsid w:val="00015C4B"/>
    <w:rsid w:val="00017147"/>
    <w:rsid w:val="00017350"/>
    <w:rsid w:val="0002042A"/>
    <w:rsid w:val="0002145E"/>
    <w:rsid w:val="000225CE"/>
    <w:rsid w:val="00022C87"/>
    <w:rsid w:val="00022EE5"/>
    <w:rsid w:val="00023264"/>
    <w:rsid w:val="00024587"/>
    <w:rsid w:val="0002599A"/>
    <w:rsid w:val="00026EE9"/>
    <w:rsid w:val="0003040E"/>
    <w:rsid w:val="000317C0"/>
    <w:rsid w:val="0003359E"/>
    <w:rsid w:val="00033B98"/>
    <w:rsid w:val="00034093"/>
    <w:rsid w:val="00035584"/>
    <w:rsid w:val="00035C72"/>
    <w:rsid w:val="00035F8F"/>
    <w:rsid w:val="00036A98"/>
    <w:rsid w:val="00037427"/>
    <w:rsid w:val="000401DE"/>
    <w:rsid w:val="0004146C"/>
    <w:rsid w:val="00042E8A"/>
    <w:rsid w:val="0004462D"/>
    <w:rsid w:val="00044A83"/>
    <w:rsid w:val="00046088"/>
    <w:rsid w:val="00046533"/>
    <w:rsid w:val="000469A8"/>
    <w:rsid w:val="00046A03"/>
    <w:rsid w:val="000471C3"/>
    <w:rsid w:val="00047542"/>
    <w:rsid w:val="000478A6"/>
    <w:rsid w:val="00047BC6"/>
    <w:rsid w:val="00047F17"/>
    <w:rsid w:val="0005005B"/>
    <w:rsid w:val="00050E39"/>
    <w:rsid w:val="000512A4"/>
    <w:rsid w:val="00051874"/>
    <w:rsid w:val="00052BD6"/>
    <w:rsid w:val="00053352"/>
    <w:rsid w:val="000533CB"/>
    <w:rsid w:val="0005392A"/>
    <w:rsid w:val="00053CDA"/>
    <w:rsid w:val="00054A8F"/>
    <w:rsid w:val="0005563C"/>
    <w:rsid w:val="00060161"/>
    <w:rsid w:val="00062056"/>
    <w:rsid w:val="00064797"/>
    <w:rsid w:val="00066D3A"/>
    <w:rsid w:val="00067659"/>
    <w:rsid w:val="000708D7"/>
    <w:rsid w:val="000752DF"/>
    <w:rsid w:val="0008039A"/>
    <w:rsid w:val="0008082A"/>
    <w:rsid w:val="0008237E"/>
    <w:rsid w:val="00082950"/>
    <w:rsid w:val="0008348D"/>
    <w:rsid w:val="00083BD4"/>
    <w:rsid w:val="0008655D"/>
    <w:rsid w:val="00087090"/>
    <w:rsid w:val="00091C4E"/>
    <w:rsid w:val="00093223"/>
    <w:rsid w:val="00093653"/>
    <w:rsid w:val="000955CA"/>
    <w:rsid w:val="000956E4"/>
    <w:rsid w:val="00095B5B"/>
    <w:rsid w:val="0009616D"/>
    <w:rsid w:val="00096D47"/>
    <w:rsid w:val="000A122A"/>
    <w:rsid w:val="000A1DDD"/>
    <w:rsid w:val="000A235D"/>
    <w:rsid w:val="000A23EE"/>
    <w:rsid w:val="000A2491"/>
    <w:rsid w:val="000A4F93"/>
    <w:rsid w:val="000A5219"/>
    <w:rsid w:val="000A6DD7"/>
    <w:rsid w:val="000A7F85"/>
    <w:rsid w:val="000B13B0"/>
    <w:rsid w:val="000B1EB8"/>
    <w:rsid w:val="000B2FDE"/>
    <w:rsid w:val="000B73F8"/>
    <w:rsid w:val="000B79A6"/>
    <w:rsid w:val="000C0428"/>
    <w:rsid w:val="000C0578"/>
    <w:rsid w:val="000C07F4"/>
    <w:rsid w:val="000C0A7C"/>
    <w:rsid w:val="000C1459"/>
    <w:rsid w:val="000C2FFB"/>
    <w:rsid w:val="000C5275"/>
    <w:rsid w:val="000C5841"/>
    <w:rsid w:val="000C6717"/>
    <w:rsid w:val="000C6760"/>
    <w:rsid w:val="000C685F"/>
    <w:rsid w:val="000C70C4"/>
    <w:rsid w:val="000D0641"/>
    <w:rsid w:val="000D0E80"/>
    <w:rsid w:val="000D182E"/>
    <w:rsid w:val="000D3873"/>
    <w:rsid w:val="000D3FDF"/>
    <w:rsid w:val="000D428A"/>
    <w:rsid w:val="000D4705"/>
    <w:rsid w:val="000D5E93"/>
    <w:rsid w:val="000D6D63"/>
    <w:rsid w:val="000D6E04"/>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1406"/>
    <w:rsid w:val="001034DB"/>
    <w:rsid w:val="00103CB7"/>
    <w:rsid w:val="001058E2"/>
    <w:rsid w:val="00107DA3"/>
    <w:rsid w:val="0011009D"/>
    <w:rsid w:val="0011046B"/>
    <w:rsid w:val="00111104"/>
    <w:rsid w:val="00113221"/>
    <w:rsid w:val="001150D0"/>
    <w:rsid w:val="00117638"/>
    <w:rsid w:val="00117E96"/>
    <w:rsid w:val="00121088"/>
    <w:rsid w:val="00122E1C"/>
    <w:rsid w:val="001232EA"/>
    <w:rsid w:val="001233AF"/>
    <w:rsid w:val="0012442B"/>
    <w:rsid w:val="001245D5"/>
    <w:rsid w:val="001246F0"/>
    <w:rsid w:val="0012482A"/>
    <w:rsid w:val="00124B0D"/>
    <w:rsid w:val="00125EA5"/>
    <w:rsid w:val="0012766D"/>
    <w:rsid w:val="00134151"/>
    <w:rsid w:val="00135BC7"/>
    <w:rsid w:val="0013620E"/>
    <w:rsid w:val="00141C1C"/>
    <w:rsid w:val="0014232A"/>
    <w:rsid w:val="001441B4"/>
    <w:rsid w:val="001453DD"/>
    <w:rsid w:val="0014566A"/>
    <w:rsid w:val="00145AC1"/>
    <w:rsid w:val="00145DA1"/>
    <w:rsid w:val="00147E2D"/>
    <w:rsid w:val="001500C4"/>
    <w:rsid w:val="00152D89"/>
    <w:rsid w:val="001544C1"/>
    <w:rsid w:val="00154C6A"/>
    <w:rsid w:val="00160DDE"/>
    <w:rsid w:val="00162617"/>
    <w:rsid w:val="001646C0"/>
    <w:rsid w:val="001647C0"/>
    <w:rsid w:val="0016492C"/>
    <w:rsid w:val="00167639"/>
    <w:rsid w:val="001700C9"/>
    <w:rsid w:val="00172A96"/>
    <w:rsid w:val="00173196"/>
    <w:rsid w:val="00174C6A"/>
    <w:rsid w:val="00175282"/>
    <w:rsid w:val="001767A6"/>
    <w:rsid w:val="001804C5"/>
    <w:rsid w:val="00181469"/>
    <w:rsid w:val="001816CF"/>
    <w:rsid w:val="001832A0"/>
    <w:rsid w:val="00184EF5"/>
    <w:rsid w:val="00186AAB"/>
    <w:rsid w:val="00192705"/>
    <w:rsid w:val="00192FBD"/>
    <w:rsid w:val="00195435"/>
    <w:rsid w:val="00196044"/>
    <w:rsid w:val="00197E74"/>
    <w:rsid w:val="001A0F06"/>
    <w:rsid w:val="001A26EC"/>
    <w:rsid w:val="001A2A8C"/>
    <w:rsid w:val="001A2F55"/>
    <w:rsid w:val="001A2F67"/>
    <w:rsid w:val="001A3915"/>
    <w:rsid w:val="001A495D"/>
    <w:rsid w:val="001A530E"/>
    <w:rsid w:val="001A5E1F"/>
    <w:rsid w:val="001A7018"/>
    <w:rsid w:val="001A77E3"/>
    <w:rsid w:val="001A7813"/>
    <w:rsid w:val="001B0DCC"/>
    <w:rsid w:val="001B1469"/>
    <w:rsid w:val="001B146A"/>
    <w:rsid w:val="001B2015"/>
    <w:rsid w:val="001B433A"/>
    <w:rsid w:val="001B4AED"/>
    <w:rsid w:val="001B4F04"/>
    <w:rsid w:val="001B5544"/>
    <w:rsid w:val="001B64E5"/>
    <w:rsid w:val="001B6D42"/>
    <w:rsid w:val="001B6EAC"/>
    <w:rsid w:val="001B73C6"/>
    <w:rsid w:val="001B7D91"/>
    <w:rsid w:val="001C16FA"/>
    <w:rsid w:val="001C2067"/>
    <w:rsid w:val="001C40E0"/>
    <w:rsid w:val="001C4E38"/>
    <w:rsid w:val="001C52BC"/>
    <w:rsid w:val="001C5E5E"/>
    <w:rsid w:val="001C6794"/>
    <w:rsid w:val="001C7965"/>
    <w:rsid w:val="001C798A"/>
    <w:rsid w:val="001C7CBE"/>
    <w:rsid w:val="001D00B2"/>
    <w:rsid w:val="001D1BF3"/>
    <w:rsid w:val="001D2278"/>
    <w:rsid w:val="001D2CF9"/>
    <w:rsid w:val="001D30F8"/>
    <w:rsid w:val="001D6260"/>
    <w:rsid w:val="001D634A"/>
    <w:rsid w:val="001D6A31"/>
    <w:rsid w:val="001D6BF7"/>
    <w:rsid w:val="001D76F4"/>
    <w:rsid w:val="001D7D5C"/>
    <w:rsid w:val="001E1ADC"/>
    <w:rsid w:val="001E303E"/>
    <w:rsid w:val="001E3D0A"/>
    <w:rsid w:val="001E3EED"/>
    <w:rsid w:val="001E4772"/>
    <w:rsid w:val="001E47CC"/>
    <w:rsid w:val="001E513A"/>
    <w:rsid w:val="001E5504"/>
    <w:rsid w:val="001E58D2"/>
    <w:rsid w:val="001E7DF2"/>
    <w:rsid w:val="001F33B6"/>
    <w:rsid w:val="001F35C1"/>
    <w:rsid w:val="001F4088"/>
    <w:rsid w:val="001F4CFF"/>
    <w:rsid w:val="001F564A"/>
    <w:rsid w:val="001F5C61"/>
    <w:rsid w:val="001F7D89"/>
    <w:rsid w:val="002004D8"/>
    <w:rsid w:val="0020191D"/>
    <w:rsid w:val="00201ACC"/>
    <w:rsid w:val="00201CE9"/>
    <w:rsid w:val="00205DD2"/>
    <w:rsid w:val="0020686D"/>
    <w:rsid w:val="00206CD4"/>
    <w:rsid w:val="002072C4"/>
    <w:rsid w:val="0020770B"/>
    <w:rsid w:val="00211571"/>
    <w:rsid w:val="00213E6F"/>
    <w:rsid w:val="0021696B"/>
    <w:rsid w:val="00216F0E"/>
    <w:rsid w:val="00217294"/>
    <w:rsid w:val="00217B86"/>
    <w:rsid w:val="002201D8"/>
    <w:rsid w:val="0022075E"/>
    <w:rsid w:val="0022092C"/>
    <w:rsid w:val="00220EDC"/>
    <w:rsid w:val="00221766"/>
    <w:rsid w:val="00221839"/>
    <w:rsid w:val="00221D78"/>
    <w:rsid w:val="00222C2D"/>
    <w:rsid w:val="00222ED8"/>
    <w:rsid w:val="00222F2B"/>
    <w:rsid w:val="0022522A"/>
    <w:rsid w:val="00225331"/>
    <w:rsid w:val="00227AC1"/>
    <w:rsid w:val="00227BE0"/>
    <w:rsid w:val="0023021D"/>
    <w:rsid w:val="00230411"/>
    <w:rsid w:val="002319BB"/>
    <w:rsid w:val="002336CF"/>
    <w:rsid w:val="00237594"/>
    <w:rsid w:val="00241550"/>
    <w:rsid w:val="0024302C"/>
    <w:rsid w:val="00245063"/>
    <w:rsid w:val="002464E3"/>
    <w:rsid w:val="002467F0"/>
    <w:rsid w:val="0024733A"/>
    <w:rsid w:val="002524E7"/>
    <w:rsid w:val="00254223"/>
    <w:rsid w:val="00254365"/>
    <w:rsid w:val="002550B3"/>
    <w:rsid w:val="00255C5B"/>
    <w:rsid w:val="002568A9"/>
    <w:rsid w:val="00256D69"/>
    <w:rsid w:val="002571D5"/>
    <w:rsid w:val="00260428"/>
    <w:rsid w:val="002613FF"/>
    <w:rsid w:val="00261A05"/>
    <w:rsid w:val="00262770"/>
    <w:rsid w:val="00263A00"/>
    <w:rsid w:val="00264170"/>
    <w:rsid w:val="00264436"/>
    <w:rsid w:val="0026525A"/>
    <w:rsid w:val="0026576B"/>
    <w:rsid w:val="0026595C"/>
    <w:rsid w:val="00271983"/>
    <w:rsid w:val="00272CC4"/>
    <w:rsid w:val="00273812"/>
    <w:rsid w:val="00273A9C"/>
    <w:rsid w:val="0027523F"/>
    <w:rsid w:val="0027696D"/>
    <w:rsid w:val="00277741"/>
    <w:rsid w:val="002807B8"/>
    <w:rsid w:val="00281B1D"/>
    <w:rsid w:val="0028448B"/>
    <w:rsid w:val="00285707"/>
    <w:rsid w:val="00286F69"/>
    <w:rsid w:val="00287313"/>
    <w:rsid w:val="00287AF8"/>
    <w:rsid w:val="00287ED7"/>
    <w:rsid w:val="00290986"/>
    <w:rsid w:val="00290D71"/>
    <w:rsid w:val="00291C7F"/>
    <w:rsid w:val="00292BED"/>
    <w:rsid w:val="002933F7"/>
    <w:rsid w:val="00293BDC"/>
    <w:rsid w:val="002955E6"/>
    <w:rsid w:val="00296088"/>
    <w:rsid w:val="002961DD"/>
    <w:rsid w:val="00296C3B"/>
    <w:rsid w:val="00296C75"/>
    <w:rsid w:val="00297085"/>
    <w:rsid w:val="0029784D"/>
    <w:rsid w:val="002A33F0"/>
    <w:rsid w:val="002A35DB"/>
    <w:rsid w:val="002A460E"/>
    <w:rsid w:val="002A772F"/>
    <w:rsid w:val="002B0C66"/>
    <w:rsid w:val="002B1542"/>
    <w:rsid w:val="002B1E7D"/>
    <w:rsid w:val="002B297E"/>
    <w:rsid w:val="002B5A1C"/>
    <w:rsid w:val="002B634D"/>
    <w:rsid w:val="002B6B06"/>
    <w:rsid w:val="002B74F5"/>
    <w:rsid w:val="002C0444"/>
    <w:rsid w:val="002C22A0"/>
    <w:rsid w:val="002C2CC5"/>
    <w:rsid w:val="002C485E"/>
    <w:rsid w:val="002C5CBD"/>
    <w:rsid w:val="002C63D0"/>
    <w:rsid w:val="002C6709"/>
    <w:rsid w:val="002C6B37"/>
    <w:rsid w:val="002C7D05"/>
    <w:rsid w:val="002D1615"/>
    <w:rsid w:val="002D1C03"/>
    <w:rsid w:val="002D1F7A"/>
    <w:rsid w:val="002D35EB"/>
    <w:rsid w:val="002D39BD"/>
    <w:rsid w:val="002D6C45"/>
    <w:rsid w:val="002D72C6"/>
    <w:rsid w:val="002D79DC"/>
    <w:rsid w:val="002D7C6A"/>
    <w:rsid w:val="002E084B"/>
    <w:rsid w:val="002E0BBE"/>
    <w:rsid w:val="002E0CF6"/>
    <w:rsid w:val="002E1F03"/>
    <w:rsid w:val="002E2896"/>
    <w:rsid w:val="002E377E"/>
    <w:rsid w:val="002E6BEA"/>
    <w:rsid w:val="002E7E22"/>
    <w:rsid w:val="002F2905"/>
    <w:rsid w:val="002F3E27"/>
    <w:rsid w:val="002F4344"/>
    <w:rsid w:val="002F6CBE"/>
    <w:rsid w:val="002F6EB4"/>
    <w:rsid w:val="002F71BE"/>
    <w:rsid w:val="002F7AE3"/>
    <w:rsid w:val="00301506"/>
    <w:rsid w:val="003015C3"/>
    <w:rsid w:val="00302EBB"/>
    <w:rsid w:val="003043F4"/>
    <w:rsid w:val="00304E5D"/>
    <w:rsid w:val="0030667C"/>
    <w:rsid w:val="00307356"/>
    <w:rsid w:val="00312533"/>
    <w:rsid w:val="003129CC"/>
    <w:rsid w:val="00312E5D"/>
    <w:rsid w:val="00315502"/>
    <w:rsid w:val="00316775"/>
    <w:rsid w:val="00317895"/>
    <w:rsid w:val="00320134"/>
    <w:rsid w:val="00322400"/>
    <w:rsid w:val="0032280F"/>
    <w:rsid w:val="00323B27"/>
    <w:rsid w:val="0032509F"/>
    <w:rsid w:val="00326E5D"/>
    <w:rsid w:val="0033204B"/>
    <w:rsid w:val="00332E66"/>
    <w:rsid w:val="00335675"/>
    <w:rsid w:val="00335A18"/>
    <w:rsid w:val="00335FB5"/>
    <w:rsid w:val="003372C0"/>
    <w:rsid w:val="0033792E"/>
    <w:rsid w:val="00340C1B"/>
    <w:rsid w:val="00341EF4"/>
    <w:rsid w:val="0034360D"/>
    <w:rsid w:val="0034379B"/>
    <w:rsid w:val="00343AF2"/>
    <w:rsid w:val="00343B2C"/>
    <w:rsid w:val="003444FC"/>
    <w:rsid w:val="003447EB"/>
    <w:rsid w:val="00345C54"/>
    <w:rsid w:val="00345C87"/>
    <w:rsid w:val="0034729B"/>
    <w:rsid w:val="003476CF"/>
    <w:rsid w:val="00350074"/>
    <w:rsid w:val="00352F94"/>
    <w:rsid w:val="0035316B"/>
    <w:rsid w:val="00354D9E"/>
    <w:rsid w:val="00355386"/>
    <w:rsid w:val="00355A41"/>
    <w:rsid w:val="00355B16"/>
    <w:rsid w:val="00357981"/>
    <w:rsid w:val="003605D1"/>
    <w:rsid w:val="00361D07"/>
    <w:rsid w:val="00363860"/>
    <w:rsid w:val="0036471C"/>
    <w:rsid w:val="003650D5"/>
    <w:rsid w:val="00366F59"/>
    <w:rsid w:val="003674C2"/>
    <w:rsid w:val="0036780C"/>
    <w:rsid w:val="003702AE"/>
    <w:rsid w:val="0037087D"/>
    <w:rsid w:val="00371856"/>
    <w:rsid w:val="00373890"/>
    <w:rsid w:val="00380532"/>
    <w:rsid w:val="003806C3"/>
    <w:rsid w:val="00380F50"/>
    <w:rsid w:val="00382011"/>
    <w:rsid w:val="00383098"/>
    <w:rsid w:val="00385515"/>
    <w:rsid w:val="00385938"/>
    <w:rsid w:val="003859C4"/>
    <w:rsid w:val="00385D0B"/>
    <w:rsid w:val="0038687F"/>
    <w:rsid w:val="00386C04"/>
    <w:rsid w:val="00387130"/>
    <w:rsid w:val="00391104"/>
    <w:rsid w:val="00392B50"/>
    <w:rsid w:val="00393409"/>
    <w:rsid w:val="003A12DB"/>
    <w:rsid w:val="003A143A"/>
    <w:rsid w:val="003A289F"/>
    <w:rsid w:val="003A33FA"/>
    <w:rsid w:val="003A4C83"/>
    <w:rsid w:val="003A4D1E"/>
    <w:rsid w:val="003A69AF"/>
    <w:rsid w:val="003A6FD5"/>
    <w:rsid w:val="003B193D"/>
    <w:rsid w:val="003B49EC"/>
    <w:rsid w:val="003B4FC7"/>
    <w:rsid w:val="003B54AB"/>
    <w:rsid w:val="003B6026"/>
    <w:rsid w:val="003C09CC"/>
    <w:rsid w:val="003C1277"/>
    <w:rsid w:val="003C1F92"/>
    <w:rsid w:val="003C429C"/>
    <w:rsid w:val="003C5EE1"/>
    <w:rsid w:val="003C79D8"/>
    <w:rsid w:val="003D097C"/>
    <w:rsid w:val="003D10F2"/>
    <w:rsid w:val="003D1EA8"/>
    <w:rsid w:val="003D2344"/>
    <w:rsid w:val="003D2C75"/>
    <w:rsid w:val="003D33FD"/>
    <w:rsid w:val="003D5152"/>
    <w:rsid w:val="003D592A"/>
    <w:rsid w:val="003D66A6"/>
    <w:rsid w:val="003E0ED8"/>
    <w:rsid w:val="003E127B"/>
    <w:rsid w:val="003E14E7"/>
    <w:rsid w:val="003E19F1"/>
    <w:rsid w:val="003E1AAE"/>
    <w:rsid w:val="003E27B3"/>
    <w:rsid w:val="003E2F54"/>
    <w:rsid w:val="003E3513"/>
    <w:rsid w:val="003E3ECD"/>
    <w:rsid w:val="003E5459"/>
    <w:rsid w:val="003E6C06"/>
    <w:rsid w:val="003F1394"/>
    <w:rsid w:val="003F349F"/>
    <w:rsid w:val="003F354C"/>
    <w:rsid w:val="003F48B8"/>
    <w:rsid w:val="003F6BDA"/>
    <w:rsid w:val="003F6CFD"/>
    <w:rsid w:val="00400020"/>
    <w:rsid w:val="0040027B"/>
    <w:rsid w:val="00402E4D"/>
    <w:rsid w:val="00402FBF"/>
    <w:rsid w:val="004031DF"/>
    <w:rsid w:val="0040393D"/>
    <w:rsid w:val="00403FB4"/>
    <w:rsid w:val="00404D63"/>
    <w:rsid w:val="00405782"/>
    <w:rsid w:val="00406566"/>
    <w:rsid w:val="004070BB"/>
    <w:rsid w:val="004127B7"/>
    <w:rsid w:val="0041288C"/>
    <w:rsid w:val="00413A9E"/>
    <w:rsid w:val="00413FFA"/>
    <w:rsid w:val="00414A4D"/>
    <w:rsid w:val="004150BF"/>
    <w:rsid w:val="004170D3"/>
    <w:rsid w:val="00420959"/>
    <w:rsid w:val="00421DC1"/>
    <w:rsid w:val="00423811"/>
    <w:rsid w:val="00423B62"/>
    <w:rsid w:val="0042445A"/>
    <w:rsid w:val="00425A78"/>
    <w:rsid w:val="00430B67"/>
    <w:rsid w:val="0043220A"/>
    <w:rsid w:val="004329A7"/>
    <w:rsid w:val="00434310"/>
    <w:rsid w:val="0043488A"/>
    <w:rsid w:val="0043512D"/>
    <w:rsid w:val="004363F1"/>
    <w:rsid w:val="004371F2"/>
    <w:rsid w:val="004377C4"/>
    <w:rsid w:val="00437926"/>
    <w:rsid w:val="004402BA"/>
    <w:rsid w:val="0044162E"/>
    <w:rsid w:val="00441A75"/>
    <w:rsid w:val="00441CA3"/>
    <w:rsid w:val="00445665"/>
    <w:rsid w:val="00445CA3"/>
    <w:rsid w:val="00447063"/>
    <w:rsid w:val="0044731D"/>
    <w:rsid w:val="0044737C"/>
    <w:rsid w:val="004524AB"/>
    <w:rsid w:val="00452747"/>
    <w:rsid w:val="004547E1"/>
    <w:rsid w:val="0045546B"/>
    <w:rsid w:val="00455CE1"/>
    <w:rsid w:val="004564EB"/>
    <w:rsid w:val="00457D81"/>
    <w:rsid w:val="004607E7"/>
    <w:rsid w:val="00461273"/>
    <w:rsid w:val="00461B26"/>
    <w:rsid w:val="00462327"/>
    <w:rsid w:val="0046279E"/>
    <w:rsid w:val="00463291"/>
    <w:rsid w:val="00463620"/>
    <w:rsid w:val="00465286"/>
    <w:rsid w:val="00465E9E"/>
    <w:rsid w:val="00466316"/>
    <w:rsid w:val="00466887"/>
    <w:rsid w:val="0046714F"/>
    <w:rsid w:val="00470777"/>
    <w:rsid w:val="00470912"/>
    <w:rsid w:val="00471430"/>
    <w:rsid w:val="00471EC5"/>
    <w:rsid w:val="00473D97"/>
    <w:rsid w:val="00474336"/>
    <w:rsid w:val="00475209"/>
    <w:rsid w:val="004772C9"/>
    <w:rsid w:val="004776D9"/>
    <w:rsid w:val="00477A8F"/>
    <w:rsid w:val="004800FC"/>
    <w:rsid w:val="00481FEC"/>
    <w:rsid w:val="00484EC0"/>
    <w:rsid w:val="00485A1A"/>
    <w:rsid w:val="00485DE9"/>
    <w:rsid w:val="004865B7"/>
    <w:rsid w:val="0048663F"/>
    <w:rsid w:val="0048705A"/>
    <w:rsid w:val="00487A51"/>
    <w:rsid w:val="0049100B"/>
    <w:rsid w:val="00491F88"/>
    <w:rsid w:val="0049300C"/>
    <w:rsid w:val="004937EB"/>
    <w:rsid w:val="0049386D"/>
    <w:rsid w:val="0049498F"/>
    <w:rsid w:val="00494B85"/>
    <w:rsid w:val="004964D0"/>
    <w:rsid w:val="00496822"/>
    <w:rsid w:val="0049756E"/>
    <w:rsid w:val="004A0EC9"/>
    <w:rsid w:val="004A1320"/>
    <w:rsid w:val="004A2446"/>
    <w:rsid w:val="004A2BF2"/>
    <w:rsid w:val="004A3414"/>
    <w:rsid w:val="004A3C24"/>
    <w:rsid w:val="004A4080"/>
    <w:rsid w:val="004A4FE5"/>
    <w:rsid w:val="004A529E"/>
    <w:rsid w:val="004A58BF"/>
    <w:rsid w:val="004A6AD7"/>
    <w:rsid w:val="004A73CD"/>
    <w:rsid w:val="004A7A86"/>
    <w:rsid w:val="004B265D"/>
    <w:rsid w:val="004B4788"/>
    <w:rsid w:val="004B53A0"/>
    <w:rsid w:val="004B5D92"/>
    <w:rsid w:val="004B7516"/>
    <w:rsid w:val="004C08F0"/>
    <w:rsid w:val="004C0B79"/>
    <w:rsid w:val="004C0D11"/>
    <w:rsid w:val="004C0DD1"/>
    <w:rsid w:val="004C1C07"/>
    <w:rsid w:val="004C290D"/>
    <w:rsid w:val="004C2A16"/>
    <w:rsid w:val="004C3DD9"/>
    <w:rsid w:val="004C4961"/>
    <w:rsid w:val="004C50EC"/>
    <w:rsid w:val="004C7143"/>
    <w:rsid w:val="004C7390"/>
    <w:rsid w:val="004D048D"/>
    <w:rsid w:val="004D04CD"/>
    <w:rsid w:val="004D14D4"/>
    <w:rsid w:val="004D15D4"/>
    <w:rsid w:val="004D180D"/>
    <w:rsid w:val="004D3B47"/>
    <w:rsid w:val="004D74BD"/>
    <w:rsid w:val="004D7FE1"/>
    <w:rsid w:val="004E0366"/>
    <w:rsid w:val="004E0C87"/>
    <w:rsid w:val="004E1405"/>
    <w:rsid w:val="004E1874"/>
    <w:rsid w:val="004E504F"/>
    <w:rsid w:val="004E57FE"/>
    <w:rsid w:val="004E58FB"/>
    <w:rsid w:val="004E5916"/>
    <w:rsid w:val="004E5CBC"/>
    <w:rsid w:val="004E6948"/>
    <w:rsid w:val="004E70CB"/>
    <w:rsid w:val="004E771C"/>
    <w:rsid w:val="004E78E9"/>
    <w:rsid w:val="004E7CD0"/>
    <w:rsid w:val="004F32F5"/>
    <w:rsid w:val="004F3B4F"/>
    <w:rsid w:val="004F724A"/>
    <w:rsid w:val="004F78C2"/>
    <w:rsid w:val="005021BB"/>
    <w:rsid w:val="00503680"/>
    <w:rsid w:val="00503920"/>
    <w:rsid w:val="00504E7E"/>
    <w:rsid w:val="00506A55"/>
    <w:rsid w:val="00507DCD"/>
    <w:rsid w:val="005126AA"/>
    <w:rsid w:val="005129EB"/>
    <w:rsid w:val="00514421"/>
    <w:rsid w:val="0051597A"/>
    <w:rsid w:val="00516628"/>
    <w:rsid w:val="00516C3C"/>
    <w:rsid w:val="00517C82"/>
    <w:rsid w:val="00520299"/>
    <w:rsid w:val="00520E16"/>
    <w:rsid w:val="00522FBA"/>
    <w:rsid w:val="00524811"/>
    <w:rsid w:val="00524ECC"/>
    <w:rsid w:val="005250BE"/>
    <w:rsid w:val="00525202"/>
    <w:rsid w:val="00525732"/>
    <w:rsid w:val="00530410"/>
    <w:rsid w:val="005329AA"/>
    <w:rsid w:val="00532B52"/>
    <w:rsid w:val="00533BDC"/>
    <w:rsid w:val="00533C7E"/>
    <w:rsid w:val="005342BA"/>
    <w:rsid w:val="0053449C"/>
    <w:rsid w:val="005345AD"/>
    <w:rsid w:val="00534F53"/>
    <w:rsid w:val="00535F3F"/>
    <w:rsid w:val="005360F3"/>
    <w:rsid w:val="005366A5"/>
    <w:rsid w:val="00536AAD"/>
    <w:rsid w:val="00537539"/>
    <w:rsid w:val="00540178"/>
    <w:rsid w:val="00540A58"/>
    <w:rsid w:val="00541D7C"/>
    <w:rsid w:val="005420F3"/>
    <w:rsid w:val="0054260B"/>
    <w:rsid w:val="00542D21"/>
    <w:rsid w:val="00542F99"/>
    <w:rsid w:val="0054341A"/>
    <w:rsid w:val="005435F8"/>
    <w:rsid w:val="005455D9"/>
    <w:rsid w:val="00546A5C"/>
    <w:rsid w:val="0055185E"/>
    <w:rsid w:val="00551A52"/>
    <w:rsid w:val="005521C2"/>
    <w:rsid w:val="005531F6"/>
    <w:rsid w:val="00554072"/>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D43"/>
    <w:rsid w:val="00573DBA"/>
    <w:rsid w:val="005741B2"/>
    <w:rsid w:val="005749AC"/>
    <w:rsid w:val="00574BC1"/>
    <w:rsid w:val="005750A1"/>
    <w:rsid w:val="00575C0B"/>
    <w:rsid w:val="00576AFB"/>
    <w:rsid w:val="00577488"/>
    <w:rsid w:val="00577621"/>
    <w:rsid w:val="00577C4C"/>
    <w:rsid w:val="00577D3B"/>
    <w:rsid w:val="00580DA7"/>
    <w:rsid w:val="005838E0"/>
    <w:rsid w:val="00585A57"/>
    <w:rsid w:val="0058616F"/>
    <w:rsid w:val="00586205"/>
    <w:rsid w:val="005867E0"/>
    <w:rsid w:val="00590056"/>
    <w:rsid w:val="00590083"/>
    <w:rsid w:val="00592837"/>
    <w:rsid w:val="005940C4"/>
    <w:rsid w:val="005969EF"/>
    <w:rsid w:val="00596D24"/>
    <w:rsid w:val="005A1BD0"/>
    <w:rsid w:val="005A1EF3"/>
    <w:rsid w:val="005A2956"/>
    <w:rsid w:val="005A2F1E"/>
    <w:rsid w:val="005A4A01"/>
    <w:rsid w:val="005A50D3"/>
    <w:rsid w:val="005A551C"/>
    <w:rsid w:val="005A5B91"/>
    <w:rsid w:val="005A5C47"/>
    <w:rsid w:val="005A700E"/>
    <w:rsid w:val="005B0813"/>
    <w:rsid w:val="005B21A7"/>
    <w:rsid w:val="005B22BB"/>
    <w:rsid w:val="005B2424"/>
    <w:rsid w:val="005B2E4B"/>
    <w:rsid w:val="005B3FD8"/>
    <w:rsid w:val="005B507A"/>
    <w:rsid w:val="005B5DBA"/>
    <w:rsid w:val="005B5F8E"/>
    <w:rsid w:val="005B634B"/>
    <w:rsid w:val="005B6DA7"/>
    <w:rsid w:val="005B6FEB"/>
    <w:rsid w:val="005C0693"/>
    <w:rsid w:val="005C07F7"/>
    <w:rsid w:val="005C15C6"/>
    <w:rsid w:val="005C1B28"/>
    <w:rsid w:val="005C3AD2"/>
    <w:rsid w:val="005C5458"/>
    <w:rsid w:val="005C5B2D"/>
    <w:rsid w:val="005C5FB0"/>
    <w:rsid w:val="005C6AF0"/>
    <w:rsid w:val="005C6EB5"/>
    <w:rsid w:val="005C7089"/>
    <w:rsid w:val="005C7822"/>
    <w:rsid w:val="005C7F1A"/>
    <w:rsid w:val="005D0434"/>
    <w:rsid w:val="005D0D53"/>
    <w:rsid w:val="005D0EF5"/>
    <w:rsid w:val="005D0F66"/>
    <w:rsid w:val="005D190B"/>
    <w:rsid w:val="005D1FE5"/>
    <w:rsid w:val="005D204C"/>
    <w:rsid w:val="005D2635"/>
    <w:rsid w:val="005D294A"/>
    <w:rsid w:val="005D49CC"/>
    <w:rsid w:val="005D4D50"/>
    <w:rsid w:val="005D53A1"/>
    <w:rsid w:val="005D60FE"/>
    <w:rsid w:val="005D6A74"/>
    <w:rsid w:val="005D6B70"/>
    <w:rsid w:val="005D6FAA"/>
    <w:rsid w:val="005D7C43"/>
    <w:rsid w:val="005E02BA"/>
    <w:rsid w:val="005E0E11"/>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B12"/>
    <w:rsid w:val="005F7693"/>
    <w:rsid w:val="006007DF"/>
    <w:rsid w:val="0060083D"/>
    <w:rsid w:val="00601651"/>
    <w:rsid w:val="00605BA4"/>
    <w:rsid w:val="00606E90"/>
    <w:rsid w:val="00607081"/>
    <w:rsid w:val="006101F3"/>
    <w:rsid w:val="00610426"/>
    <w:rsid w:val="00610967"/>
    <w:rsid w:val="00610D37"/>
    <w:rsid w:val="00610E59"/>
    <w:rsid w:val="00611440"/>
    <w:rsid w:val="00611C5B"/>
    <w:rsid w:val="00612567"/>
    <w:rsid w:val="00612DC7"/>
    <w:rsid w:val="00612DFC"/>
    <w:rsid w:val="006144F1"/>
    <w:rsid w:val="00615803"/>
    <w:rsid w:val="006159C4"/>
    <w:rsid w:val="00615E7B"/>
    <w:rsid w:val="00616514"/>
    <w:rsid w:val="00617880"/>
    <w:rsid w:val="00621B9B"/>
    <w:rsid w:val="00623A2F"/>
    <w:rsid w:val="006244B5"/>
    <w:rsid w:val="00624C33"/>
    <w:rsid w:val="0062683A"/>
    <w:rsid w:val="00630FC2"/>
    <w:rsid w:val="006314ED"/>
    <w:rsid w:val="006319AD"/>
    <w:rsid w:val="006364DE"/>
    <w:rsid w:val="00637C44"/>
    <w:rsid w:val="00637C4E"/>
    <w:rsid w:val="00642E4D"/>
    <w:rsid w:val="00644B1B"/>
    <w:rsid w:val="006459C2"/>
    <w:rsid w:val="00646136"/>
    <w:rsid w:val="006469EC"/>
    <w:rsid w:val="00647108"/>
    <w:rsid w:val="00647515"/>
    <w:rsid w:val="0065098F"/>
    <w:rsid w:val="00650B92"/>
    <w:rsid w:val="00651608"/>
    <w:rsid w:val="00651727"/>
    <w:rsid w:val="006521CC"/>
    <w:rsid w:val="00652DEF"/>
    <w:rsid w:val="0065397C"/>
    <w:rsid w:val="00653B39"/>
    <w:rsid w:val="00654866"/>
    <w:rsid w:val="00654F3B"/>
    <w:rsid w:val="006551BD"/>
    <w:rsid w:val="006557F6"/>
    <w:rsid w:val="00656EE7"/>
    <w:rsid w:val="00657110"/>
    <w:rsid w:val="00657A3D"/>
    <w:rsid w:val="006607FA"/>
    <w:rsid w:val="0066147E"/>
    <w:rsid w:val="00662025"/>
    <w:rsid w:val="0066251A"/>
    <w:rsid w:val="00663312"/>
    <w:rsid w:val="00663C6B"/>
    <w:rsid w:val="00664F2D"/>
    <w:rsid w:val="00665EDF"/>
    <w:rsid w:val="00666B95"/>
    <w:rsid w:val="00670080"/>
    <w:rsid w:val="0067072D"/>
    <w:rsid w:val="006707E4"/>
    <w:rsid w:val="00670F5C"/>
    <w:rsid w:val="00671238"/>
    <w:rsid w:val="00671578"/>
    <w:rsid w:val="006722E1"/>
    <w:rsid w:val="00672FFA"/>
    <w:rsid w:val="00674849"/>
    <w:rsid w:val="00674EC7"/>
    <w:rsid w:val="00675129"/>
    <w:rsid w:val="006751C2"/>
    <w:rsid w:val="00677ECA"/>
    <w:rsid w:val="0068010A"/>
    <w:rsid w:val="00680285"/>
    <w:rsid w:val="006837E7"/>
    <w:rsid w:val="00684611"/>
    <w:rsid w:val="00686763"/>
    <w:rsid w:val="00687443"/>
    <w:rsid w:val="00690549"/>
    <w:rsid w:val="00690977"/>
    <w:rsid w:val="00690C07"/>
    <w:rsid w:val="00692204"/>
    <w:rsid w:val="00694BC2"/>
    <w:rsid w:val="0069507A"/>
    <w:rsid w:val="006957E2"/>
    <w:rsid w:val="0069620E"/>
    <w:rsid w:val="0069705B"/>
    <w:rsid w:val="00697DFC"/>
    <w:rsid w:val="006A0012"/>
    <w:rsid w:val="006A22D2"/>
    <w:rsid w:val="006A3793"/>
    <w:rsid w:val="006A37CA"/>
    <w:rsid w:val="006A3E60"/>
    <w:rsid w:val="006A7DF9"/>
    <w:rsid w:val="006B2DE2"/>
    <w:rsid w:val="006B4D88"/>
    <w:rsid w:val="006B7170"/>
    <w:rsid w:val="006C0168"/>
    <w:rsid w:val="006C2B58"/>
    <w:rsid w:val="006C2E41"/>
    <w:rsid w:val="006C3AA1"/>
    <w:rsid w:val="006C4D7A"/>
    <w:rsid w:val="006C507F"/>
    <w:rsid w:val="006C5CDA"/>
    <w:rsid w:val="006C70A7"/>
    <w:rsid w:val="006C7A10"/>
    <w:rsid w:val="006D0402"/>
    <w:rsid w:val="006D173B"/>
    <w:rsid w:val="006D305C"/>
    <w:rsid w:val="006D3AD1"/>
    <w:rsid w:val="006D4958"/>
    <w:rsid w:val="006D4D50"/>
    <w:rsid w:val="006D5D86"/>
    <w:rsid w:val="006D719F"/>
    <w:rsid w:val="006D77C0"/>
    <w:rsid w:val="006E34EF"/>
    <w:rsid w:val="006E418D"/>
    <w:rsid w:val="006E61B2"/>
    <w:rsid w:val="006E7F89"/>
    <w:rsid w:val="006F0128"/>
    <w:rsid w:val="006F139A"/>
    <w:rsid w:val="006F1525"/>
    <w:rsid w:val="006F1C29"/>
    <w:rsid w:val="006F2429"/>
    <w:rsid w:val="006F2C62"/>
    <w:rsid w:val="006F2CA8"/>
    <w:rsid w:val="006F58A6"/>
    <w:rsid w:val="006F66CA"/>
    <w:rsid w:val="006F7560"/>
    <w:rsid w:val="007010C1"/>
    <w:rsid w:val="007016D0"/>
    <w:rsid w:val="00703592"/>
    <w:rsid w:val="00704E71"/>
    <w:rsid w:val="007059B7"/>
    <w:rsid w:val="00705B6C"/>
    <w:rsid w:val="0070663B"/>
    <w:rsid w:val="0070665A"/>
    <w:rsid w:val="007068A0"/>
    <w:rsid w:val="0071013D"/>
    <w:rsid w:val="007128B5"/>
    <w:rsid w:val="00714401"/>
    <w:rsid w:val="00714BD8"/>
    <w:rsid w:val="00716620"/>
    <w:rsid w:val="00717B93"/>
    <w:rsid w:val="00720363"/>
    <w:rsid w:val="007205BD"/>
    <w:rsid w:val="007207CC"/>
    <w:rsid w:val="007210D0"/>
    <w:rsid w:val="00722C33"/>
    <w:rsid w:val="00723086"/>
    <w:rsid w:val="007248B9"/>
    <w:rsid w:val="007257A9"/>
    <w:rsid w:val="0072645D"/>
    <w:rsid w:val="00726D49"/>
    <w:rsid w:val="0072736C"/>
    <w:rsid w:val="00731CFE"/>
    <w:rsid w:val="007337D6"/>
    <w:rsid w:val="007340F5"/>
    <w:rsid w:val="007343C6"/>
    <w:rsid w:val="00737329"/>
    <w:rsid w:val="007425A2"/>
    <w:rsid w:val="007437D2"/>
    <w:rsid w:val="00745265"/>
    <w:rsid w:val="00747318"/>
    <w:rsid w:val="00747C6E"/>
    <w:rsid w:val="00750486"/>
    <w:rsid w:val="007529D9"/>
    <w:rsid w:val="00752C1A"/>
    <w:rsid w:val="007532D7"/>
    <w:rsid w:val="00754DD7"/>
    <w:rsid w:val="00755858"/>
    <w:rsid w:val="00755E34"/>
    <w:rsid w:val="0075715E"/>
    <w:rsid w:val="00757199"/>
    <w:rsid w:val="007571F7"/>
    <w:rsid w:val="00757279"/>
    <w:rsid w:val="007576E5"/>
    <w:rsid w:val="0076054C"/>
    <w:rsid w:val="007610AE"/>
    <w:rsid w:val="0076165D"/>
    <w:rsid w:val="0076317D"/>
    <w:rsid w:val="00763227"/>
    <w:rsid w:val="0076428A"/>
    <w:rsid w:val="00766641"/>
    <w:rsid w:val="0076682D"/>
    <w:rsid w:val="007702DF"/>
    <w:rsid w:val="00770C55"/>
    <w:rsid w:val="00772DED"/>
    <w:rsid w:val="00776081"/>
    <w:rsid w:val="007760C9"/>
    <w:rsid w:val="007766CB"/>
    <w:rsid w:val="00777EE8"/>
    <w:rsid w:val="00782904"/>
    <w:rsid w:val="00782C1C"/>
    <w:rsid w:val="007832AA"/>
    <w:rsid w:val="00783567"/>
    <w:rsid w:val="00787D54"/>
    <w:rsid w:val="00787D6C"/>
    <w:rsid w:val="00791510"/>
    <w:rsid w:val="00791D30"/>
    <w:rsid w:val="0079299B"/>
    <w:rsid w:val="00792EF0"/>
    <w:rsid w:val="007943A0"/>
    <w:rsid w:val="0079629A"/>
    <w:rsid w:val="007A0060"/>
    <w:rsid w:val="007A3D9C"/>
    <w:rsid w:val="007A3F53"/>
    <w:rsid w:val="007A4BF2"/>
    <w:rsid w:val="007A50C6"/>
    <w:rsid w:val="007A5708"/>
    <w:rsid w:val="007A69FF"/>
    <w:rsid w:val="007A76CB"/>
    <w:rsid w:val="007A77D5"/>
    <w:rsid w:val="007B0916"/>
    <w:rsid w:val="007B1865"/>
    <w:rsid w:val="007B321A"/>
    <w:rsid w:val="007B34CA"/>
    <w:rsid w:val="007B3703"/>
    <w:rsid w:val="007B5B27"/>
    <w:rsid w:val="007B7154"/>
    <w:rsid w:val="007B75CF"/>
    <w:rsid w:val="007B7955"/>
    <w:rsid w:val="007C1603"/>
    <w:rsid w:val="007C1C5D"/>
    <w:rsid w:val="007C5384"/>
    <w:rsid w:val="007C5BD9"/>
    <w:rsid w:val="007C7830"/>
    <w:rsid w:val="007D25BF"/>
    <w:rsid w:val="007D2A24"/>
    <w:rsid w:val="007D2A46"/>
    <w:rsid w:val="007D2A99"/>
    <w:rsid w:val="007D2F9C"/>
    <w:rsid w:val="007D399D"/>
    <w:rsid w:val="007D3E32"/>
    <w:rsid w:val="007D423F"/>
    <w:rsid w:val="007D4CD1"/>
    <w:rsid w:val="007D660E"/>
    <w:rsid w:val="007E113C"/>
    <w:rsid w:val="007E150A"/>
    <w:rsid w:val="007E1CB2"/>
    <w:rsid w:val="007E3173"/>
    <w:rsid w:val="007E3847"/>
    <w:rsid w:val="007E4986"/>
    <w:rsid w:val="007E6163"/>
    <w:rsid w:val="007E70DA"/>
    <w:rsid w:val="007E789D"/>
    <w:rsid w:val="007E7E7A"/>
    <w:rsid w:val="007F006F"/>
    <w:rsid w:val="007F10AD"/>
    <w:rsid w:val="007F1A58"/>
    <w:rsid w:val="007F1A76"/>
    <w:rsid w:val="007F6668"/>
    <w:rsid w:val="007F6E1B"/>
    <w:rsid w:val="008009D4"/>
    <w:rsid w:val="00801060"/>
    <w:rsid w:val="008012FF"/>
    <w:rsid w:val="00801E50"/>
    <w:rsid w:val="008062DC"/>
    <w:rsid w:val="00807ADF"/>
    <w:rsid w:val="00810472"/>
    <w:rsid w:val="008113A1"/>
    <w:rsid w:val="00812418"/>
    <w:rsid w:val="008145EA"/>
    <w:rsid w:val="00814D1F"/>
    <w:rsid w:val="0081554E"/>
    <w:rsid w:val="00816E35"/>
    <w:rsid w:val="008200FA"/>
    <w:rsid w:val="008202E4"/>
    <w:rsid w:val="00820EEC"/>
    <w:rsid w:val="00821D3B"/>
    <w:rsid w:val="00821EA4"/>
    <w:rsid w:val="00822084"/>
    <w:rsid w:val="008223FC"/>
    <w:rsid w:val="008227F2"/>
    <w:rsid w:val="00822B8E"/>
    <w:rsid w:val="00822CB1"/>
    <w:rsid w:val="008234B8"/>
    <w:rsid w:val="00823915"/>
    <w:rsid w:val="00826C28"/>
    <w:rsid w:val="00827BFE"/>
    <w:rsid w:val="008307AD"/>
    <w:rsid w:val="00831405"/>
    <w:rsid w:val="00831AF1"/>
    <w:rsid w:val="00834BBD"/>
    <w:rsid w:val="00837737"/>
    <w:rsid w:val="00840007"/>
    <w:rsid w:val="00842CE7"/>
    <w:rsid w:val="00843482"/>
    <w:rsid w:val="0084364C"/>
    <w:rsid w:val="00843DE3"/>
    <w:rsid w:val="00844354"/>
    <w:rsid w:val="008448F6"/>
    <w:rsid w:val="00844A59"/>
    <w:rsid w:val="00844C88"/>
    <w:rsid w:val="00844FD9"/>
    <w:rsid w:val="008454B3"/>
    <w:rsid w:val="00845657"/>
    <w:rsid w:val="00846455"/>
    <w:rsid w:val="00846633"/>
    <w:rsid w:val="0084701C"/>
    <w:rsid w:val="00847483"/>
    <w:rsid w:val="00847B34"/>
    <w:rsid w:val="00850C70"/>
    <w:rsid w:val="008510FD"/>
    <w:rsid w:val="0085115B"/>
    <w:rsid w:val="00852E5B"/>
    <w:rsid w:val="00853F9D"/>
    <w:rsid w:val="0085445B"/>
    <w:rsid w:val="0085496B"/>
    <w:rsid w:val="00857262"/>
    <w:rsid w:val="00857B9A"/>
    <w:rsid w:val="00857E66"/>
    <w:rsid w:val="00860366"/>
    <w:rsid w:val="0086167C"/>
    <w:rsid w:val="008635EB"/>
    <w:rsid w:val="0086497B"/>
    <w:rsid w:val="0086505C"/>
    <w:rsid w:val="008653CC"/>
    <w:rsid w:val="0086615F"/>
    <w:rsid w:val="00867102"/>
    <w:rsid w:val="0087166A"/>
    <w:rsid w:val="008727F4"/>
    <w:rsid w:val="00873A17"/>
    <w:rsid w:val="008743C3"/>
    <w:rsid w:val="00874C5A"/>
    <w:rsid w:val="00875806"/>
    <w:rsid w:val="00875C30"/>
    <w:rsid w:val="008764E0"/>
    <w:rsid w:val="00881636"/>
    <w:rsid w:val="00882C02"/>
    <w:rsid w:val="00883440"/>
    <w:rsid w:val="008836C8"/>
    <w:rsid w:val="00884885"/>
    <w:rsid w:val="00884ADC"/>
    <w:rsid w:val="008854BF"/>
    <w:rsid w:val="0088595A"/>
    <w:rsid w:val="008871E8"/>
    <w:rsid w:val="0088772F"/>
    <w:rsid w:val="00887817"/>
    <w:rsid w:val="008914EE"/>
    <w:rsid w:val="008926CD"/>
    <w:rsid w:val="00892BE2"/>
    <w:rsid w:val="00893343"/>
    <w:rsid w:val="008936CF"/>
    <w:rsid w:val="00893D9D"/>
    <w:rsid w:val="008942B9"/>
    <w:rsid w:val="0089538B"/>
    <w:rsid w:val="008968F8"/>
    <w:rsid w:val="0089794A"/>
    <w:rsid w:val="008A2F0D"/>
    <w:rsid w:val="008A3196"/>
    <w:rsid w:val="008A36A1"/>
    <w:rsid w:val="008A408B"/>
    <w:rsid w:val="008A43C8"/>
    <w:rsid w:val="008A4F0D"/>
    <w:rsid w:val="008A6268"/>
    <w:rsid w:val="008A6395"/>
    <w:rsid w:val="008A768F"/>
    <w:rsid w:val="008B093D"/>
    <w:rsid w:val="008B0BCD"/>
    <w:rsid w:val="008B1284"/>
    <w:rsid w:val="008B1EB4"/>
    <w:rsid w:val="008B2D9A"/>
    <w:rsid w:val="008B37D0"/>
    <w:rsid w:val="008B4137"/>
    <w:rsid w:val="008B5C3D"/>
    <w:rsid w:val="008B5D9B"/>
    <w:rsid w:val="008B741A"/>
    <w:rsid w:val="008B7649"/>
    <w:rsid w:val="008B771E"/>
    <w:rsid w:val="008B7BE9"/>
    <w:rsid w:val="008C0E44"/>
    <w:rsid w:val="008C1996"/>
    <w:rsid w:val="008C4FEA"/>
    <w:rsid w:val="008C53DC"/>
    <w:rsid w:val="008C54DD"/>
    <w:rsid w:val="008C593F"/>
    <w:rsid w:val="008C6A9F"/>
    <w:rsid w:val="008C71F1"/>
    <w:rsid w:val="008D3835"/>
    <w:rsid w:val="008D38F4"/>
    <w:rsid w:val="008D452F"/>
    <w:rsid w:val="008D6864"/>
    <w:rsid w:val="008D743D"/>
    <w:rsid w:val="008D7B7C"/>
    <w:rsid w:val="008E3A15"/>
    <w:rsid w:val="008E3B96"/>
    <w:rsid w:val="008E4395"/>
    <w:rsid w:val="008E551E"/>
    <w:rsid w:val="008E694B"/>
    <w:rsid w:val="008F2311"/>
    <w:rsid w:val="008F24C4"/>
    <w:rsid w:val="008F4A13"/>
    <w:rsid w:val="00900466"/>
    <w:rsid w:val="00902E65"/>
    <w:rsid w:val="00903339"/>
    <w:rsid w:val="0090401A"/>
    <w:rsid w:val="00905C15"/>
    <w:rsid w:val="00906A88"/>
    <w:rsid w:val="00906E19"/>
    <w:rsid w:val="009070E4"/>
    <w:rsid w:val="00910619"/>
    <w:rsid w:val="00910D43"/>
    <w:rsid w:val="009110A6"/>
    <w:rsid w:val="009110C5"/>
    <w:rsid w:val="00912224"/>
    <w:rsid w:val="00913251"/>
    <w:rsid w:val="00914045"/>
    <w:rsid w:val="00914783"/>
    <w:rsid w:val="0091545E"/>
    <w:rsid w:val="00915CAB"/>
    <w:rsid w:val="00916B1B"/>
    <w:rsid w:val="00916BB3"/>
    <w:rsid w:val="009201F7"/>
    <w:rsid w:val="009203DB"/>
    <w:rsid w:val="0092110E"/>
    <w:rsid w:val="009214E0"/>
    <w:rsid w:val="00921D4B"/>
    <w:rsid w:val="00922F14"/>
    <w:rsid w:val="00923176"/>
    <w:rsid w:val="0092633E"/>
    <w:rsid w:val="009264E1"/>
    <w:rsid w:val="009305EE"/>
    <w:rsid w:val="00930A56"/>
    <w:rsid w:val="009312D6"/>
    <w:rsid w:val="00932F51"/>
    <w:rsid w:val="00934F78"/>
    <w:rsid w:val="00936A4F"/>
    <w:rsid w:val="00936C1F"/>
    <w:rsid w:val="0094013C"/>
    <w:rsid w:val="009402E1"/>
    <w:rsid w:val="00940D75"/>
    <w:rsid w:val="009429F4"/>
    <w:rsid w:val="00942BA3"/>
    <w:rsid w:val="00943505"/>
    <w:rsid w:val="00943777"/>
    <w:rsid w:val="0094664E"/>
    <w:rsid w:val="00946B86"/>
    <w:rsid w:val="00950835"/>
    <w:rsid w:val="00950C3C"/>
    <w:rsid w:val="009523F1"/>
    <w:rsid w:val="0095338F"/>
    <w:rsid w:val="00953957"/>
    <w:rsid w:val="00953C42"/>
    <w:rsid w:val="00954035"/>
    <w:rsid w:val="00954587"/>
    <w:rsid w:val="009551B6"/>
    <w:rsid w:val="00955E62"/>
    <w:rsid w:val="009628EB"/>
    <w:rsid w:val="009635B9"/>
    <w:rsid w:val="00966663"/>
    <w:rsid w:val="0096682D"/>
    <w:rsid w:val="00967337"/>
    <w:rsid w:val="00970C41"/>
    <w:rsid w:val="009713B3"/>
    <w:rsid w:val="00971C21"/>
    <w:rsid w:val="009720AA"/>
    <w:rsid w:val="00972E04"/>
    <w:rsid w:val="00972E5A"/>
    <w:rsid w:val="00972F49"/>
    <w:rsid w:val="009735BA"/>
    <w:rsid w:val="00973A63"/>
    <w:rsid w:val="009773B6"/>
    <w:rsid w:val="00977C89"/>
    <w:rsid w:val="0098449A"/>
    <w:rsid w:val="00984E31"/>
    <w:rsid w:val="009858EE"/>
    <w:rsid w:val="00986064"/>
    <w:rsid w:val="009872E4"/>
    <w:rsid w:val="00987D9A"/>
    <w:rsid w:val="00987DF1"/>
    <w:rsid w:val="00990C1F"/>
    <w:rsid w:val="009911D4"/>
    <w:rsid w:val="009922F9"/>
    <w:rsid w:val="00993660"/>
    <w:rsid w:val="00994A5F"/>
    <w:rsid w:val="00995629"/>
    <w:rsid w:val="00995643"/>
    <w:rsid w:val="00996079"/>
    <w:rsid w:val="0099760B"/>
    <w:rsid w:val="009A09C8"/>
    <w:rsid w:val="009A1C14"/>
    <w:rsid w:val="009A2220"/>
    <w:rsid w:val="009A2D3F"/>
    <w:rsid w:val="009A3982"/>
    <w:rsid w:val="009A4296"/>
    <w:rsid w:val="009A4952"/>
    <w:rsid w:val="009A6A8E"/>
    <w:rsid w:val="009A6E1B"/>
    <w:rsid w:val="009B09ED"/>
    <w:rsid w:val="009B12D5"/>
    <w:rsid w:val="009B1381"/>
    <w:rsid w:val="009B18C6"/>
    <w:rsid w:val="009B208A"/>
    <w:rsid w:val="009B26B8"/>
    <w:rsid w:val="009B2F38"/>
    <w:rsid w:val="009B2FA0"/>
    <w:rsid w:val="009B46D9"/>
    <w:rsid w:val="009B6B14"/>
    <w:rsid w:val="009B6FD1"/>
    <w:rsid w:val="009B756E"/>
    <w:rsid w:val="009B765B"/>
    <w:rsid w:val="009B7704"/>
    <w:rsid w:val="009B7E0A"/>
    <w:rsid w:val="009C0882"/>
    <w:rsid w:val="009C2053"/>
    <w:rsid w:val="009C23E9"/>
    <w:rsid w:val="009C4040"/>
    <w:rsid w:val="009C4CFD"/>
    <w:rsid w:val="009C5384"/>
    <w:rsid w:val="009C6665"/>
    <w:rsid w:val="009C7C19"/>
    <w:rsid w:val="009C7EF4"/>
    <w:rsid w:val="009D0FF5"/>
    <w:rsid w:val="009D2E0C"/>
    <w:rsid w:val="009D3A43"/>
    <w:rsid w:val="009D3D34"/>
    <w:rsid w:val="009D41CF"/>
    <w:rsid w:val="009D4AAD"/>
    <w:rsid w:val="009D5133"/>
    <w:rsid w:val="009D5E37"/>
    <w:rsid w:val="009D6E77"/>
    <w:rsid w:val="009D7528"/>
    <w:rsid w:val="009D7DA6"/>
    <w:rsid w:val="009E0A8A"/>
    <w:rsid w:val="009E1F81"/>
    <w:rsid w:val="009E2990"/>
    <w:rsid w:val="009E2E19"/>
    <w:rsid w:val="009E41EE"/>
    <w:rsid w:val="009E6E09"/>
    <w:rsid w:val="009E7C5C"/>
    <w:rsid w:val="009F184F"/>
    <w:rsid w:val="009F22A6"/>
    <w:rsid w:val="009F2630"/>
    <w:rsid w:val="009F2BFB"/>
    <w:rsid w:val="009F3861"/>
    <w:rsid w:val="009F40EB"/>
    <w:rsid w:val="009F4B71"/>
    <w:rsid w:val="009F5BE0"/>
    <w:rsid w:val="009F6605"/>
    <w:rsid w:val="009F76EC"/>
    <w:rsid w:val="00A009A1"/>
    <w:rsid w:val="00A00B06"/>
    <w:rsid w:val="00A020B9"/>
    <w:rsid w:val="00A0254E"/>
    <w:rsid w:val="00A02BE0"/>
    <w:rsid w:val="00A02D2F"/>
    <w:rsid w:val="00A04B02"/>
    <w:rsid w:val="00A062C1"/>
    <w:rsid w:val="00A063F7"/>
    <w:rsid w:val="00A07A71"/>
    <w:rsid w:val="00A07BAE"/>
    <w:rsid w:val="00A10833"/>
    <w:rsid w:val="00A12036"/>
    <w:rsid w:val="00A12207"/>
    <w:rsid w:val="00A12F38"/>
    <w:rsid w:val="00A1412D"/>
    <w:rsid w:val="00A1457C"/>
    <w:rsid w:val="00A156F7"/>
    <w:rsid w:val="00A2002E"/>
    <w:rsid w:val="00A205C9"/>
    <w:rsid w:val="00A2195A"/>
    <w:rsid w:val="00A228DC"/>
    <w:rsid w:val="00A23DDC"/>
    <w:rsid w:val="00A24082"/>
    <w:rsid w:val="00A244A9"/>
    <w:rsid w:val="00A245C9"/>
    <w:rsid w:val="00A251F3"/>
    <w:rsid w:val="00A25463"/>
    <w:rsid w:val="00A25A8D"/>
    <w:rsid w:val="00A273E6"/>
    <w:rsid w:val="00A27687"/>
    <w:rsid w:val="00A2790B"/>
    <w:rsid w:val="00A27A79"/>
    <w:rsid w:val="00A30F9D"/>
    <w:rsid w:val="00A31B57"/>
    <w:rsid w:val="00A31F35"/>
    <w:rsid w:val="00A33274"/>
    <w:rsid w:val="00A336D4"/>
    <w:rsid w:val="00A362A5"/>
    <w:rsid w:val="00A3691B"/>
    <w:rsid w:val="00A37E52"/>
    <w:rsid w:val="00A414E6"/>
    <w:rsid w:val="00A417D0"/>
    <w:rsid w:val="00A42841"/>
    <w:rsid w:val="00A42B9D"/>
    <w:rsid w:val="00A43EC6"/>
    <w:rsid w:val="00A44945"/>
    <w:rsid w:val="00A46D7F"/>
    <w:rsid w:val="00A47A6A"/>
    <w:rsid w:val="00A47A9B"/>
    <w:rsid w:val="00A47D38"/>
    <w:rsid w:val="00A5055B"/>
    <w:rsid w:val="00A50A8D"/>
    <w:rsid w:val="00A522B2"/>
    <w:rsid w:val="00A5438C"/>
    <w:rsid w:val="00A54829"/>
    <w:rsid w:val="00A54B0C"/>
    <w:rsid w:val="00A55909"/>
    <w:rsid w:val="00A571E8"/>
    <w:rsid w:val="00A57E82"/>
    <w:rsid w:val="00A613E5"/>
    <w:rsid w:val="00A627BE"/>
    <w:rsid w:val="00A62C2A"/>
    <w:rsid w:val="00A631E6"/>
    <w:rsid w:val="00A633FF"/>
    <w:rsid w:val="00A63593"/>
    <w:rsid w:val="00A6484B"/>
    <w:rsid w:val="00A6541C"/>
    <w:rsid w:val="00A7260E"/>
    <w:rsid w:val="00A72EA1"/>
    <w:rsid w:val="00A74354"/>
    <w:rsid w:val="00A74907"/>
    <w:rsid w:val="00A7548E"/>
    <w:rsid w:val="00A7591C"/>
    <w:rsid w:val="00A770F1"/>
    <w:rsid w:val="00A77DA3"/>
    <w:rsid w:val="00A80532"/>
    <w:rsid w:val="00A806F8"/>
    <w:rsid w:val="00A811BB"/>
    <w:rsid w:val="00A8134D"/>
    <w:rsid w:val="00A81A55"/>
    <w:rsid w:val="00A8379B"/>
    <w:rsid w:val="00A8423A"/>
    <w:rsid w:val="00A845EB"/>
    <w:rsid w:val="00A84F61"/>
    <w:rsid w:val="00A860F6"/>
    <w:rsid w:val="00A861AE"/>
    <w:rsid w:val="00A86B60"/>
    <w:rsid w:val="00A87AB8"/>
    <w:rsid w:val="00A90D69"/>
    <w:rsid w:val="00A9210C"/>
    <w:rsid w:val="00A9290B"/>
    <w:rsid w:val="00A9321D"/>
    <w:rsid w:val="00A93870"/>
    <w:rsid w:val="00A939E2"/>
    <w:rsid w:val="00A93A90"/>
    <w:rsid w:val="00A943C8"/>
    <w:rsid w:val="00A95189"/>
    <w:rsid w:val="00A9651D"/>
    <w:rsid w:val="00AA159B"/>
    <w:rsid w:val="00AA161B"/>
    <w:rsid w:val="00AA1BAD"/>
    <w:rsid w:val="00AA1DA9"/>
    <w:rsid w:val="00AA1FC7"/>
    <w:rsid w:val="00AA41DD"/>
    <w:rsid w:val="00AA4E08"/>
    <w:rsid w:val="00AA67F5"/>
    <w:rsid w:val="00AA6B93"/>
    <w:rsid w:val="00AA6C84"/>
    <w:rsid w:val="00AA7CD9"/>
    <w:rsid w:val="00AB0695"/>
    <w:rsid w:val="00AB2050"/>
    <w:rsid w:val="00AB26A8"/>
    <w:rsid w:val="00AB2BC2"/>
    <w:rsid w:val="00AB3B6B"/>
    <w:rsid w:val="00AB4007"/>
    <w:rsid w:val="00AB43A3"/>
    <w:rsid w:val="00AB4604"/>
    <w:rsid w:val="00AB4D55"/>
    <w:rsid w:val="00AB667A"/>
    <w:rsid w:val="00AB6E7A"/>
    <w:rsid w:val="00AC039D"/>
    <w:rsid w:val="00AC1058"/>
    <w:rsid w:val="00AC18B1"/>
    <w:rsid w:val="00AC2EB6"/>
    <w:rsid w:val="00AC36A4"/>
    <w:rsid w:val="00AC4FC1"/>
    <w:rsid w:val="00AC5079"/>
    <w:rsid w:val="00AC5081"/>
    <w:rsid w:val="00AD09FC"/>
    <w:rsid w:val="00AD17B4"/>
    <w:rsid w:val="00AD190C"/>
    <w:rsid w:val="00AD1B92"/>
    <w:rsid w:val="00AD1BD5"/>
    <w:rsid w:val="00AD2A99"/>
    <w:rsid w:val="00AD3551"/>
    <w:rsid w:val="00AD4CEE"/>
    <w:rsid w:val="00AE079F"/>
    <w:rsid w:val="00AE148C"/>
    <w:rsid w:val="00AE2669"/>
    <w:rsid w:val="00AE29EA"/>
    <w:rsid w:val="00AE3055"/>
    <w:rsid w:val="00AE45E5"/>
    <w:rsid w:val="00AE49F0"/>
    <w:rsid w:val="00AE4E24"/>
    <w:rsid w:val="00AE4F2E"/>
    <w:rsid w:val="00AE52C9"/>
    <w:rsid w:val="00AE6FA1"/>
    <w:rsid w:val="00AE7288"/>
    <w:rsid w:val="00AE757B"/>
    <w:rsid w:val="00AE77BD"/>
    <w:rsid w:val="00AE7AD2"/>
    <w:rsid w:val="00AF0613"/>
    <w:rsid w:val="00AF09D4"/>
    <w:rsid w:val="00AF0C2E"/>
    <w:rsid w:val="00AF168D"/>
    <w:rsid w:val="00AF3E88"/>
    <w:rsid w:val="00AF49D9"/>
    <w:rsid w:val="00AF7BE9"/>
    <w:rsid w:val="00AF7DA0"/>
    <w:rsid w:val="00AF7EB5"/>
    <w:rsid w:val="00B01568"/>
    <w:rsid w:val="00B01638"/>
    <w:rsid w:val="00B0406F"/>
    <w:rsid w:val="00B05C3D"/>
    <w:rsid w:val="00B07061"/>
    <w:rsid w:val="00B074EE"/>
    <w:rsid w:val="00B12754"/>
    <w:rsid w:val="00B12F0B"/>
    <w:rsid w:val="00B13B7C"/>
    <w:rsid w:val="00B13FF7"/>
    <w:rsid w:val="00B14204"/>
    <w:rsid w:val="00B149DD"/>
    <w:rsid w:val="00B15072"/>
    <w:rsid w:val="00B17199"/>
    <w:rsid w:val="00B178DC"/>
    <w:rsid w:val="00B20818"/>
    <w:rsid w:val="00B20EAD"/>
    <w:rsid w:val="00B21FD4"/>
    <w:rsid w:val="00B2201A"/>
    <w:rsid w:val="00B22298"/>
    <w:rsid w:val="00B239C0"/>
    <w:rsid w:val="00B23B80"/>
    <w:rsid w:val="00B24B76"/>
    <w:rsid w:val="00B25D59"/>
    <w:rsid w:val="00B26F11"/>
    <w:rsid w:val="00B277C4"/>
    <w:rsid w:val="00B27E3B"/>
    <w:rsid w:val="00B307F8"/>
    <w:rsid w:val="00B30ABD"/>
    <w:rsid w:val="00B326A7"/>
    <w:rsid w:val="00B335D2"/>
    <w:rsid w:val="00B3459A"/>
    <w:rsid w:val="00B34E70"/>
    <w:rsid w:val="00B352C0"/>
    <w:rsid w:val="00B354C8"/>
    <w:rsid w:val="00B36038"/>
    <w:rsid w:val="00B3663A"/>
    <w:rsid w:val="00B40603"/>
    <w:rsid w:val="00B411A6"/>
    <w:rsid w:val="00B41664"/>
    <w:rsid w:val="00B4193B"/>
    <w:rsid w:val="00B419CA"/>
    <w:rsid w:val="00B4230F"/>
    <w:rsid w:val="00B46509"/>
    <w:rsid w:val="00B4771D"/>
    <w:rsid w:val="00B50AF7"/>
    <w:rsid w:val="00B51582"/>
    <w:rsid w:val="00B51634"/>
    <w:rsid w:val="00B53262"/>
    <w:rsid w:val="00B53AAC"/>
    <w:rsid w:val="00B53CB4"/>
    <w:rsid w:val="00B542E9"/>
    <w:rsid w:val="00B55C60"/>
    <w:rsid w:val="00B5718D"/>
    <w:rsid w:val="00B57DF7"/>
    <w:rsid w:val="00B60C3A"/>
    <w:rsid w:val="00B60DE2"/>
    <w:rsid w:val="00B60FF7"/>
    <w:rsid w:val="00B611BD"/>
    <w:rsid w:val="00B6189D"/>
    <w:rsid w:val="00B62E7E"/>
    <w:rsid w:val="00B62FC6"/>
    <w:rsid w:val="00B63F28"/>
    <w:rsid w:val="00B64074"/>
    <w:rsid w:val="00B6584D"/>
    <w:rsid w:val="00B6657B"/>
    <w:rsid w:val="00B66ED9"/>
    <w:rsid w:val="00B67525"/>
    <w:rsid w:val="00B70059"/>
    <w:rsid w:val="00B70819"/>
    <w:rsid w:val="00B708B7"/>
    <w:rsid w:val="00B70921"/>
    <w:rsid w:val="00B714DB"/>
    <w:rsid w:val="00B7363B"/>
    <w:rsid w:val="00B74EAF"/>
    <w:rsid w:val="00B757B4"/>
    <w:rsid w:val="00B83915"/>
    <w:rsid w:val="00B83B03"/>
    <w:rsid w:val="00B845BD"/>
    <w:rsid w:val="00B85389"/>
    <w:rsid w:val="00B86734"/>
    <w:rsid w:val="00B87973"/>
    <w:rsid w:val="00B90BFF"/>
    <w:rsid w:val="00B93563"/>
    <w:rsid w:val="00B938E3"/>
    <w:rsid w:val="00B944F0"/>
    <w:rsid w:val="00B96080"/>
    <w:rsid w:val="00B96AA8"/>
    <w:rsid w:val="00B96E52"/>
    <w:rsid w:val="00B9758D"/>
    <w:rsid w:val="00BA20A6"/>
    <w:rsid w:val="00BA3E79"/>
    <w:rsid w:val="00BA4EE2"/>
    <w:rsid w:val="00BA52CA"/>
    <w:rsid w:val="00BA55C6"/>
    <w:rsid w:val="00BA65AA"/>
    <w:rsid w:val="00BA68DF"/>
    <w:rsid w:val="00BA6C85"/>
    <w:rsid w:val="00BA73B4"/>
    <w:rsid w:val="00BB07CE"/>
    <w:rsid w:val="00BB0B7E"/>
    <w:rsid w:val="00BB251B"/>
    <w:rsid w:val="00BB2679"/>
    <w:rsid w:val="00BB2E6C"/>
    <w:rsid w:val="00BB3023"/>
    <w:rsid w:val="00BB4CF0"/>
    <w:rsid w:val="00BB59B9"/>
    <w:rsid w:val="00BB5ABF"/>
    <w:rsid w:val="00BB6452"/>
    <w:rsid w:val="00BB763B"/>
    <w:rsid w:val="00BC0440"/>
    <w:rsid w:val="00BC434C"/>
    <w:rsid w:val="00BC493E"/>
    <w:rsid w:val="00BC7B25"/>
    <w:rsid w:val="00BD0BA1"/>
    <w:rsid w:val="00BD131A"/>
    <w:rsid w:val="00BD1889"/>
    <w:rsid w:val="00BD1A14"/>
    <w:rsid w:val="00BD3201"/>
    <w:rsid w:val="00BD36DC"/>
    <w:rsid w:val="00BD5A44"/>
    <w:rsid w:val="00BD6014"/>
    <w:rsid w:val="00BD6FDA"/>
    <w:rsid w:val="00BD76A3"/>
    <w:rsid w:val="00BE00AF"/>
    <w:rsid w:val="00BE036D"/>
    <w:rsid w:val="00BE0857"/>
    <w:rsid w:val="00BE1329"/>
    <w:rsid w:val="00BE1364"/>
    <w:rsid w:val="00BE13B2"/>
    <w:rsid w:val="00BE1C74"/>
    <w:rsid w:val="00BE2D6F"/>
    <w:rsid w:val="00BE31B5"/>
    <w:rsid w:val="00BE439E"/>
    <w:rsid w:val="00BE4D78"/>
    <w:rsid w:val="00BE5088"/>
    <w:rsid w:val="00BE5F21"/>
    <w:rsid w:val="00BF01CC"/>
    <w:rsid w:val="00BF01FE"/>
    <w:rsid w:val="00BF3957"/>
    <w:rsid w:val="00BF4CBF"/>
    <w:rsid w:val="00BF50A4"/>
    <w:rsid w:val="00BF639E"/>
    <w:rsid w:val="00BF65A1"/>
    <w:rsid w:val="00C001CB"/>
    <w:rsid w:val="00C027CB"/>
    <w:rsid w:val="00C0332E"/>
    <w:rsid w:val="00C05890"/>
    <w:rsid w:val="00C06045"/>
    <w:rsid w:val="00C115FD"/>
    <w:rsid w:val="00C11CDC"/>
    <w:rsid w:val="00C13902"/>
    <w:rsid w:val="00C17D01"/>
    <w:rsid w:val="00C2197F"/>
    <w:rsid w:val="00C21BAB"/>
    <w:rsid w:val="00C22325"/>
    <w:rsid w:val="00C2263B"/>
    <w:rsid w:val="00C226D6"/>
    <w:rsid w:val="00C22F20"/>
    <w:rsid w:val="00C25196"/>
    <w:rsid w:val="00C2524B"/>
    <w:rsid w:val="00C25FD6"/>
    <w:rsid w:val="00C276DF"/>
    <w:rsid w:val="00C27B29"/>
    <w:rsid w:val="00C27C21"/>
    <w:rsid w:val="00C30C03"/>
    <w:rsid w:val="00C32D25"/>
    <w:rsid w:val="00C339CC"/>
    <w:rsid w:val="00C343D4"/>
    <w:rsid w:val="00C34AB9"/>
    <w:rsid w:val="00C35D8E"/>
    <w:rsid w:val="00C35DEB"/>
    <w:rsid w:val="00C35F81"/>
    <w:rsid w:val="00C36391"/>
    <w:rsid w:val="00C3710E"/>
    <w:rsid w:val="00C371B2"/>
    <w:rsid w:val="00C37B36"/>
    <w:rsid w:val="00C37E09"/>
    <w:rsid w:val="00C40254"/>
    <w:rsid w:val="00C41D87"/>
    <w:rsid w:val="00C4240B"/>
    <w:rsid w:val="00C4386A"/>
    <w:rsid w:val="00C4525B"/>
    <w:rsid w:val="00C50581"/>
    <w:rsid w:val="00C5125C"/>
    <w:rsid w:val="00C51FC3"/>
    <w:rsid w:val="00C5221C"/>
    <w:rsid w:val="00C522F7"/>
    <w:rsid w:val="00C525E2"/>
    <w:rsid w:val="00C52785"/>
    <w:rsid w:val="00C5411B"/>
    <w:rsid w:val="00C54BFE"/>
    <w:rsid w:val="00C54F95"/>
    <w:rsid w:val="00C568C0"/>
    <w:rsid w:val="00C57DC2"/>
    <w:rsid w:val="00C625D8"/>
    <w:rsid w:val="00C62D00"/>
    <w:rsid w:val="00C63B73"/>
    <w:rsid w:val="00C651C8"/>
    <w:rsid w:val="00C65ADA"/>
    <w:rsid w:val="00C707B0"/>
    <w:rsid w:val="00C70D2B"/>
    <w:rsid w:val="00C7295D"/>
    <w:rsid w:val="00C729A6"/>
    <w:rsid w:val="00C735CE"/>
    <w:rsid w:val="00C754E0"/>
    <w:rsid w:val="00C7712B"/>
    <w:rsid w:val="00C77C09"/>
    <w:rsid w:val="00C77FC7"/>
    <w:rsid w:val="00C81629"/>
    <w:rsid w:val="00C827EF"/>
    <w:rsid w:val="00C82B35"/>
    <w:rsid w:val="00C852DB"/>
    <w:rsid w:val="00C86F39"/>
    <w:rsid w:val="00C877B2"/>
    <w:rsid w:val="00C87A90"/>
    <w:rsid w:val="00C87CA9"/>
    <w:rsid w:val="00C92770"/>
    <w:rsid w:val="00C940F9"/>
    <w:rsid w:val="00C94D6B"/>
    <w:rsid w:val="00C95111"/>
    <w:rsid w:val="00C9706E"/>
    <w:rsid w:val="00CA0600"/>
    <w:rsid w:val="00CA0C3E"/>
    <w:rsid w:val="00CA25C2"/>
    <w:rsid w:val="00CA2F9A"/>
    <w:rsid w:val="00CA40EB"/>
    <w:rsid w:val="00CA544A"/>
    <w:rsid w:val="00CA6F3B"/>
    <w:rsid w:val="00CA75DD"/>
    <w:rsid w:val="00CB321C"/>
    <w:rsid w:val="00CB55C7"/>
    <w:rsid w:val="00CB56AF"/>
    <w:rsid w:val="00CB6D92"/>
    <w:rsid w:val="00CC1E4A"/>
    <w:rsid w:val="00CC2A5F"/>
    <w:rsid w:val="00CC2C33"/>
    <w:rsid w:val="00CC4302"/>
    <w:rsid w:val="00CC4754"/>
    <w:rsid w:val="00CC4E18"/>
    <w:rsid w:val="00CC5082"/>
    <w:rsid w:val="00CC5900"/>
    <w:rsid w:val="00CC5929"/>
    <w:rsid w:val="00CC5F36"/>
    <w:rsid w:val="00CC600E"/>
    <w:rsid w:val="00CC6351"/>
    <w:rsid w:val="00CC67F7"/>
    <w:rsid w:val="00CC6B7D"/>
    <w:rsid w:val="00CD014E"/>
    <w:rsid w:val="00CD0D35"/>
    <w:rsid w:val="00CD332C"/>
    <w:rsid w:val="00CD348F"/>
    <w:rsid w:val="00CD4D8D"/>
    <w:rsid w:val="00CD52C8"/>
    <w:rsid w:val="00CD61CE"/>
    <w:rsid w:val="00CD6E08"/>
    <w:rsid w:val="00CD70B7"/>
    <w:rsid w:val="00CD7E6F"/>
    <w:rsid w:val="00CE00E1"/>
    <w:rsid w:val="00CE09C8"/>
    <w:rsid w:val="00CE1117"/>
    <w:rsid w:val="00CE1628"/>
    <w:rsid w:val="00CE18A8"/>
    <w:rsid w:val="00CE3413"/>
    <w:rsid w:val="00CE3E5C"/>
    <w:rsid w:val="00CE4098"/>
    <w:rsid w:val="00CE68EE"/>
    <w:rsid w:val="00CE7999"/>
    <w:rsid w:val="00CF23E3"/>
    <w:rsid w:val="00CF2771"/>
    <w:rsid w:val="00CF359C"/>
    <w:rsid w:val="00CF48C2"/>
    <w:rsid w:val="00CF6576"/>
    <w:rsid w:val="00CF6801"/>
    <w:rsid w:val="00CF7CBB"/>
    <w:rsid w:val="00D004E5"/>
    <w:rsid w:val="00D00924"/>
    <w:rsid w:val="00D018BC"/>
    <w:rsid w:val="00D02EB7"/>
    <w:rsid w:val="00D0339A"/>
    <w:rsid w:val="00D05E48"/>
    <w:rsid w:val="00D06932"/>
    <w:rsid w:val="00D06D3A"/>
    <w:rsid w:val="00D10FFA"/>
    <w:rsid w:val="00D11E68"/>
    <w:rsid w:val="00D11FE1"/>
    <w:rsid w:val="00D12FD2"/>
    <w:rsid w:val="00D16403"/>
    <w:rsid w:val="00D20026"/>
    <w:rsid w:val="00D2228E"/>
    <w:rsid w:val="00D22530"/>
    <w:rsid w:val="00D2446E"/>
    <w:rsid w:val="00D26628"/>
    <w:rsid w:val="00D266F3"/>
    <w:rsid w:val="00D2683F"/>
    <w:rsid w:val="00D26991"/>
    <w:rsid w:val="00D30AEF"/>
    <w:rsid w:val="00D30DEC"/>
    <w:rsid w:val="00D31934"/>
    <w:rsid w:val="00D32FB5"/>
    <w:rsid w:val="00D33550"/>
    <w:rsid w:val="00D33AE8"/>
    <w:rsid w:val="00D341A2"/>
    <w:rsid w:val="00D35994"/>
    <w:rsid w:val="00D374C1"/>
    <w:rsid w:val="00D4082E"/>
    <w:rsid w:val="00D411BC"/>
    <w:rsid w:val="00D41647"/>
    <w:rsid w:val="00D42E94"/>
    <w:rsid w:val="00D4523C"/>
    <w:rsid w:val="00D4618F"/>
    <w:rsid w:val="00D47B7F"/>
    <w:rsid w:val="00D50869"/>
    <w:rsid w:val="00D50F8C"/>
    <w:rsid w:val="00D52228"/>
    <w:rsid w:val="00D52885"/>
    <w:rsid w:val="00D52A55"/>
    <w:rsid w:val="00D52DAA"/>
    <w:rsid w:val="00D531AB"/>
    <w:rsid w:val="00D5501D"/>
    <w:rsid w:val="00D55189"/>
    <w:rsid w:val="00D551DD"/>
    <w:rsid w:val="00D561C5"/>
    <w:rsid w:val="00D56704"/>
    <w:rsid w:val="00D6111C"/>
    <w:rsid w:val="00D61B2A"/>
    <w:rsid w:val="00D61E06"/>
    <w:rsid w:val="00D6226C"/>
    <w:rsid w:val="00D62F61"/>
    <w:rsid w:val="00D62FC2"/>
    <w:rsid w:val="00D66633"/>
    <w:rsid w:val="00D6671E"/>
    <w:rsid w:val="00D67767"/>
    <w:rsid w:val="00D70B61"/>
    <w:rsid w:val="00D714C6"/>
    <w:rsid w:val="00D72CC6"/>
    <w:rsid w:val="00D73A39"/>
    <w:rsid w:val="00D74D03"/>
    <w:rsid w:val="00D74D88"/>
    <w:rsid w:val="00D774BC"/>
    <w:rsid w:val="00D77E29"/>
    <w:rsid w:val="00D80BAF"/>
    <w:rsid w:val="00D818BF"/>
    <w:rsid w:val="00D82C97"/>
    <w:rsid w:val="00D85D01"/>
    <w:rsid w:val="00D85D77"/>
    <w:rsid w:val="00D867B4"/>
    <w:rsid w:val="00D87DE6"/>
    <w:rsid w:val="00D906AB"/>
    <w:rsid w:val="00D90BB4"/>
    <w:rsid w:val="00D91636"/>
    <w:rsid w:val="00D92D3F"/>
    <w:rsid w:val="00D93FB5"/>
    <w:rsid w:val="00D949C9"/>
    <w:rsid w:val="00D96C23"/>
    <w:rsid w:val="00D978AC"/>
    <w:rsid w:val="00DA0201"/>
    <w:rsid w:val="00DA0A31"/>
    <w:rsid w:val="00DA224A"/>
    <w:rsid w:val="00DA2678"/>
    <w:rsid w:val="00DA3AE5"/>
    <w:rsid w:val="00DA3F08"/>
    <w:rsid w:val="00DA41C0"/>
    <w:rsid w:val="00DA4838"/>
    <w:rsid w:val="00DA4CC5"/>
    <w:rsid w:val="00DA6B13"/>
    <w:rsid w:val="00DB053B"/>
    <w:rsid w:val="00DB09ED"/>
    <w:rsid w:val="00DB0F7B"/>
    <w:rsid w:val="00DB198B"/>
    <w:rsid w:val="00DB1D77"/>
    <w:rsid w:val="00DB1F02"/>
    <w:rsid w:val="00DB1F2B"/>
    <w:rsid w:val="00DB3464"/>
    <w:rsid w:val="00DB48E3"/>
    <w:rsid w:val="00DB7117"/>
    <w:rsid w:val="00DC047D"/>
    <w:rsid w:val="00DC04BF"/>
    <w:rsid w:val="00DC09D0"/>
    <w:rsid w:val="00DC112E"/>
    <w:rsid w:val="00DC1D01"/>
    <w:rsid w:val="00DC307C"/>
    <w:rsid w:val="00DC4104"/>
    <w:rsid w:val="00DC5104"/>
    <w:rsid w:val="00DC5CDA"/>
    <w:rsid w:val="00DC62CF"/>
    <w:rsid w:val="00DC687C"/>
    <w:rsid w:val="00DC778D"/>
    <w:rsid w:val="00DC79DF"/>
    <w:rsid w:val="00DD016E"/>
    <w:rsid w:val="00DD072E"/>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647E"/>
    <w:rsid w:val="00DE7702"/>
    <w:rsid w:val="00DE771C"/>
    <w:rsid w:val="00DF12BA"/>
    <w:rsid w:val="00DF1D42"/>
    <w:rsid w:val="00DF22C7"/>
    <w:rsid w:val="00DF2EF4"/>
    <w:rsid w:val="00DF31BF"/>
    <w:rsid w:val="00DF3470"/>
    <w:rsid w:val="00DF3C3E"/>
    <w:rsid w:val="00DF46C9"/>
    <w:rsid w:val="00DF51FE"/>
    <w:rsid w:val="00DF5237"/>
    <w:rsid w:val="00DF734E"/>
    <w:rsid w:val="00DF74DF"/>
    <w:rsid w:val="00E02DAC"/>
    <w:rsid w:val="00E031EC"/>
    <w:rsid w:val="00E06626"/>
    <w:rsid w:val="00E06FFA"/>
    <w:rsid w:val="00E07943"/>
    <w:rsid w:val="00E07D50"/>
    <w:rsid w:val="00E12556"/>
    <w:rsid w:val="00E13A30"/>
    <w:rsid w:val="00E148A2"/>
    <w:rsid w:val="00E14EFE"/>
    <w:rsid w:val="00E156BA"/>
    <w:rsid w:val="00E176B9"/>
    <w:rsid w:val="00E20195"/>
    <w:rsid w:val="00E20F64"/>
    <w:rsid w:val="00E2256A"/>
    <w:rsid w:val="00E22A93"/>
    <w:rsid w:val="00E22DF6"/>
    <w:rsid w:val="00E236A3"/>
    <w:rsid w:val="00E2410E"/>
    <w:rsid w:val="00E2553B"/>
    <w:rsid w:val="00E255F7"/>
    <w:rsid w:val="00E262D3"/>
    <w:rsid w:val="00E2676A"/>
    <w:rsid w:val="00E2724B"/>
    <w:rsid w:val="00E30073"/>
    <w:rsid w:val="00E3012C"/>
    <w:rsid w:val="00E31BBB"/>
    <w:rsid w:val="00E322B0"/>
    <w:rsid w:val="00E32AA5"/>
    <w:rsid w:val="00E348C0"/>
    <w:rsid w:val="00E360A1"/>
    <w:rsid w:val="00E36F84"/>
    <w:rsid w:val="00E40002"/>
    <w:rsid w:val="00E438DD"/>
    <w:rsid w:val="00E44FAC"/>
    <w:rsid w:val="00E456B9"/>
    <w:rsid w:val="00E500DF"/>
    <w:rsid w:val="00E554E8"/>
    <w:rsid w:val="00E55EC2"/>
    <w:rsid w:val="00E56410"/>
    <w:rsid w:val="00E56739"/>
    <w:rsid w:val="00E577E0"/>
    <w:rsid w:val="00E61AA0"/>
    <w:rsid w:val="00E61C48"/>
    <w:rsid w:val="00E63DAC"/>
    <w:rsid w:val="00E64295"/>
    <w:rsid w:val="00E64981"/>
    <w:rsid w:val="00E6559D"/>
    <w:rsid w:val="00E65674"/>
    <w:rsid w:val="00E66215"/>
    <w:rsid w:val="00E668AF"/>
    <w:rsid w:val="00E66E12"/>
    <w:rsid w:val="00E71AB5"/>
    <w:rsid w:val="00E71D4B"/>
    <w:rsid w:val="00E729D8"/>
    <w:rsid w:val="00E73013"/>
    <w:rsid w:val="00E73230"/>
    <w:rsid w:val="00E7387B"/>
    <w:rsid w:val="00E73B52"/>
    <w:rsid w:val="00E74136"/>
    <w:rsid w:val="00E74983"/>
    <w:rsid w:val="00E74C2B"/>
    <w:rsid w:val="00E756F7"/>
    <w:rsid w:val="00E75C6F"/>
    <w:rsid w:val="00E773BE"/>
    <w:rsid w:val="00E7766E"/>
    <w:rsid w:val="00E77792"/>
    <w:rsid w:val="00E777AE"/>
    <w:rsid w:val="00E82428"/>
    <w:rsid w:val="00E82E0D"/>
    <w:rsid w:val="00E8393C"/>
    <w:rsid w:val="00E84F07"/>
    <w:rsid w:val="00E86091"/>
    <w:rsid w:val="00E86DF1"/>
    <w:rsid w:val="00E87600"/>
    <w:rsid w:val="00E87ADF"/>
    <w:rsid w:val="00E90F29"/>
    <w:rsid w:val="00E9242E"/>
    <w:rsid w:val="00E95696"/>
    <w:rsid w:val="00E96243"/>
    <w:rsid w:val="00E97CE3"/>
    <w:rsid w:val="00EA003B"/>
    <w:rsid w:val="00EA00ED"/>
    <w:rsid w:val="00EA0B32"/>
    <w:rsid w:val="00EA11AB"/>
    <w:rsid w:val="00EA13E8"/>
    <w:rsid w:val="00EA142E"/>
    <w:rsid w:val="00EA1B48"/>
    <w:rsid w:val="00EA2494"/>
    <w:rsid w:val="00EA3431"/>
    <w:rsid w:val="00EA377D"/>
    <w:rsid w:val="00EA3E87"/>
    <w:rsid w:val="00EA3EAC"/>
    <w:rsid w:val="00EA46C1"/>
    <w:rsid w:val="00EA4CCF"/>
    <w:rsid w:val="00EA50C7"/>
    <w:rsid w:val="00EA58FF"/>
    <w:rsid w:val="00EA5AB0"/>
    <w:rsid w:val="00EA5EB3"/>
    <w:rsid w:val="00EA61C3"/>
    <w:rsid w:val="00EA6EDC"/>
    <w:rsid w:val="00EA7517"/>
    <w:rsid w:val="00EA7E8B"/>
    <w:rsid w:val="00EB05DB"/>
    <w:rsid w:val="00EB08B0"/>
    <w:rsid w:val="00EB0BA4"/>
    <w:rsid w:val="00EB2246"/>
    <w:rsid w:val="00EB3740"/>
    <w:rsid w:val="00EB37A7"/>
    <w:rsid w:val="00EB4DA9"/>
    <w:rsid w:val="00EB4DFC"/>
    <w:rsid w:val="00EB52EA"/>
    <w:rsid w:val="00EB5486"/>
    <w:rsid w:val="00EB60D9"/>
    <w:rsid w:val="00EB67E8"/>
    <w:rsid w:val="00EB722B"/>
    <w:rsid w:val="00EC01B0"/>
    <w:rsid w:val="00EC0CA6"/>
    <w:rsid w:val="00EC3FB3"/>
    <w:rsid w:val="00EC4FA7"/>
    <w:rsid w:val="00EC52AD"/>
    <w:rsid w:val="00EC63C8"/>
    <w:rsid w:val="00ED0AEE"/>
    <w:rsid w:val="00ED2108"/>
    <w:rsid w:val="00ED282F"/>
    <w:rsid w:val="00ED32C8"/>
    <w:rsid w:val="00ED3976"/>
    <w:rsid w:val="00ED5D43"/>
    <w:rsid w:val="00ED6486"/>
    <w:rsid w:val="00ED70B3"/>
    <w:rsid w:val="00ED7878"/>
    <w:rsid w:val="00EE0B43"/>
    <w:rsid w:val="00EE2549"/>
    <w:rsid w:val="00EE32D8"/>
    <w:rsid w:val="00EE32EC"/>
    <w:rsid w:val="00EE3458"/>
    <w:rsid w:val="00EE3C0A"/>
    <w:rsid w:val="00EE70EF"/>
    <w:rsid w:val="00EE7C62"/>
    <w:rsid w:val="00EF0430"/>
    <w:rsid w:val="00EF067A"/>
    <w:rsid w:val="00EF1265"/>
    <w:rsid w:val="00EF1F08"/>
    <w:rsid w:val="00EF5395"/>
    <w:rsid w:val="00EF59F1"/>
    <w:rsid w:val="00EF621E"/>
    <w:rsid w:val="00EF7FC6"/>
    <w:rsid w:val="00F00688"/>
    <w:rsid w:val="00F013D1"/>
    <w:rsid w:val="00F0341B"/>
    <w:rsid w:val="00F03B91"/>
    <w:rsid w:val="00F03C51"/>
    <w:rsid w:val="00F06DAE"/>
    <w:rsid w:val="00F077DE"/>
    <w:rsid w:val="00F10932"/>
    <w:rsid w:val="00F10BF9"/>
    <w:rsid w:val="00F118B7"/>
    <w:rsid w:val="00F11B41"/>
    <w:rsid w:val="00F12421"/>
    <w:rsid w:val="00F12620"/>
    <w:rsid w:val="00F13657"/>
    <w:rsid w:val="00F14102"/>
    <w:rsid w:val="00F1613C"/>
    <w:rsid w:val="00F17387"/>
    <w:rsid w:val="00F17E6B"/>
    <w:rsid w:val="00F17E80"/>
    <w:rsid w:val="00F20282"/>
    <w:rsid w:val="00F20368"/>
    <w:rsid w:val="00F21C6B"/>
    <w:rsid w:val="00F22884"/>
    <w:rsid w:val="00F24690"/>
    <w:rsid w:val="00F26C9A"/>
    <w:rsid w:val="00F2749B"/>
    <w:rsid w:val="00F31D0D"/>
    <w:rsid w:val="00F3338A"/>
    <w:rsid w:val="00F337EC"/>
    <w:rsid w:val="00F34BC4"/>
    <w:rsid w:val="00F350FD"/>
    <w:rsid w:val="00F35BC4"/>
    <w:rsid w:val="00F36133"/>
    <w:rsid w:val="00F3714A"/>
    <w:rsid w:val="00F37357"/>
    <w:rsid w:val="00F373AB"/>
    <w:rsid w:val="00F376F6"/>
    <w:rsid w:val="00F37D26"/>
    <w:rsid w:val="00F40BDA"/>
    <w:rsid w:val="00F4151B"/>
    <w:rsid w:val="00F417A2"/>
    <w:rsid w:val="00F42730"/>
    <w:rsid w:val="00F42F41"/>
    <w:rsid w:val="00F43022"/>
    <w:rsid w:val="00F43432"/>
    <w:rsid w:val="00F44BCC"/>
    <w:rsid w:val="00F47493"/>
    <w:rsid w:val="00F50B75"/>
    <w:rsid w:val="00F530CC"/>
    <w:rsid w:val="00F553A1"/>
    <w:rsid w:val="00F55E4E"/>
    <w:rsid w:val="00F5600B"/>
    <w:rsid w:val="00F5669A"/>
    <w:rsid w:val="00F56BA9"/>
    <w:rsid w:val="00F61A2F"/>
    <w:rsid w:val="00F61EA8"/>
    <w:rsid w:val="00F62A99"/>
    <w:rsid w:val="00F63943"/>
    <w:rsid w:val="00F6460D"/>
    <w:rsid w:val="00F71408"/>
    <w:rsid w:val="00F7193D"/>
    <w:rsid w:val="00F72B65"/>
    <w:rsid w:val="00F73D58"/>
    <w:rsid w:val="00F746BB"/>
    <w:rsid w:val="00F756C9"/>
    <w:rsid w:val="00F774D4"/>
    <w:rsid w:val="00F809C1"/>
    <w:rsid w:val="00F81194"/>
    <w:rsid w:val="00F819B1"/>
    <w:rsid w:val="00F82437"/>
    <w:rsid w:val="00F828BF"/>
    <w:rsid w:val="00F83C63"/>
    <w:rsid w:val="00F8523E"/>
    <w:rsid w:val="00F852F0"/>
    <w:rsid w:val="00F87C09"/>
    <w:rsid w:val="00F90C34"/>
    <w:rsid w:val="00F91806"/>
    <w:rsid w:val="00F9199A"/>
    <w:rsid w:val="00F92335"/>
    <w:rsid w:val="00F92ADE"/>
    <w:rsid w:val="00F92C3D"/>
    <w:rsid w:val="00F930E0"/>
    <w:rsid w:val="00F94368"/>
    <w:rsid w:val="00F9521D"/>
    <w:rsid w:val="00F96131"/>
    <w:rsid w:val="00F96780"/>
    <w:rsid w:val="00F96C81"/>
    <w:rsid w:val="00F96F8E"/>
    <w:rsid w:val="00F96FCE"/>
    <w:rsid w:val="00F975B7"/>
    <w:rsid w:val="00FA0CC0"/>
    <w:rsid w:val="00FA156C"/>
    <w:rsid w:val="00FA1809"/>
    <w:rsid w:val="00FA2EE8"/>
    <w:rsid w:val="00FA336E"/>
    <w:rsid w:val="00FA5CD4"/>
    <w:rsid w:val="00FA6281"/>
    <w:rsid w:val="00FA7741"/>
    <w:rsid w:val="00FB10C9"/>
    <w:rsid w:val="00FB53B4"/>
    <w:rsid w:val="00FB61E7"/>
    <w:rsid w:val="00FB7D14"/>
    <w:rsid w:val="00FC04E8"/>
    <w:rsid w:val="00FC19A2"/>
    <w:rsid w:val="00FC3B2A"/>
    <w:rsid w:val="00FC3CB4"/>
    <w:rsid w:val="00FC5261"/>
    <w:rsid w:val="00FC6B29"/>
    <w:rsid w:val="00FC6D25"/>
    <w:rsid w:val="00FC6D34"/>
    <w:rsid w:val="00FD101C"/>
    <w:rsid w:val="00FD180D"/>
    <w:rsid w:val="00FD1EC3"/>
    <w:rsid w:val="00FD2798"/>
    <w:rsid w:val="00FD3928"/>
    <w:rsid w:val="00FD549D"/>
    <w:rsid w:val="00FD6265"/>
    <w:rsid w:val="00FD7654"/>
    <w:rsid w:val="00FE00C0"/>
    <w:rsid w:val="00FE10FC"/>
    <w:rsid w:val="00FE157E"/>
    <w:rsid w:val="00FE360E"/>
    <w:rsid w:val="00FE3E36"/>
    <w:rsid w:val="00FE47A5"/>
    <w:rsid w:val="00FE5477"/>
    <w:rsid w:val="00FE5910"/>
    <w:rsid w:val="00FE5CF2"/>
    <w:rsid w:val="00FF051B"/>
    <w:rsid w:val="00FF23A4"/>
    <w:rsid w:val="00FF318D"/>
    <w:rsid w:val="00FF3358"/>
    <w:rsid w:val="00FF374B"/>
    <w:rsid w:val="00FF40E0"/>
    <w:rsid w:val="00FF52ED"/>
    <w:rsid w:val="00FF65D8"/>
    <w:rsid w:val="00FF6790"/>
    <w:rsid w:val="00FF6A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03614"/>
  <w15:docId w15:val="{BDBC6C49-055D-4B95-8234-73A4DECF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D03"/>
    <w:pPr>
      <w:spacing w:after="200" w:line="276" w:lineRule="auto"/>
    </w:pPr>
    <w:rPr>
      <w:sz w:val="22"/>
      <w:szCs w:val="22"/>
      <w:lang w:eastAsia="en-US"/>
    </w:rPr>
  </w:style>
  <w:style w:type="paragraph" w:styleId="1">
    <w:name w:val="heading 1"/>
    <w:basedOn w:val="a"/>
    <w:link w:val="10"/>
    <w:uiPriority w:val="9"/>
    <w:qFormat/>
    <w:locked/>
    <w:rsid w:val="004A529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4A529E"/>
    <w:rPr>
      <w:rFonts w:ascii="Times New Roman" w:eastAsia="Times New Roman" w:hAnsi="Times New Roman"/>
      <w:b/>
      <w:bCs/>
      <w:kern w:val="36"/>
      <w:sz w:val="48"/>
      <w:szCs w:val="48"/>
    </w:rPr>
  </w:style>
  <w:style w:type="paragraph" w:styleId="afd">
    <w:name w:val="No Spacing"/>
    <w:uiPriority w:val="1"/>
    <w:qFormat/>
    <w:rsid w:val="00BE31B5"/>
    <w:rPr>
      <w:rFonts w:ascii="Times New Roman" w:eastAsia="Times New Roman" w:hAnsi="Times New Roman"/>
      <w:sz w:val="24"/>
      <w:szCs w:val="24"/>
    </w:rPr>
  </w:style>
  <w:style w:type="paragraph" w:customStyle="1" w:styleId="21">
    <w:name w:val="Основной текст 21"/>
    <w:basedOn w:val="a"/>
    <w:rsid w:val="00AE45E5"/>
    <w:pPr>
      <w:suppressAutoHyphens/>
      <w:spacing w:after="120" w:line="480" w:lineRule="auto"/>
    </w:pPr>
    <w:rPr>
      <w:rFonts w:ascii="Times New Roman" w:eastAsia="Times New Roman" w:hAnsi="Times New Roman"/>
      <w:sz w:val="20"/>
      <w:szCs w:val="20"/>
      <w:lang w:eastAsia="ar-SA"/>
    </w:rPr>
  </w:style>
  <w:style w:type="character" w:customStyle="1" w:styleId="searchtext">
    <w:name w:val="searchtext"/>
    <w:rsid w:val="0020770B"/>
  </w:style>
  <w:style w:type="character" w:styleId="afe">
    <w:name w:val="Unresolved Mention"/>
    <w:basedOn w:val="a0"/>
    <w:uiPriority w:val="99"/>
    <w:semiHidden/>
    <w:unhideWhenUsed/>
    <w:rsid w:val="00942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657">
      <w:bodyDiv w:val="1"/>
      <w:marLeft w:val="0"/>
      <w:marRight w:val="0"/>
      <w:marTop w:val="0"/>
      <w:marBottom w:val="0"/>
      <w:divBdr>
        <w:top w:val="none" w:sz="0" w:space="0" w:color="auto"/>
        <w:left w:val="none" w:sz="0" w:space="0" w:color="auto"/>
        <w:bottom w:val="none" w:sz="0" w:space="0" w:color="auto"/>
        <w:right w:val="none" w:sz="0" w:space="0" w:color="auto"/>
      </w:divBdr>
    </w:div>
    <w:div w:id="224805581">
      <w:bodyDiv w:val="1"/>
      <w:marLeft w:val="0"/>
      <w:marRight w:val="0"/>
      <w:marTop w:val="0"/>
      <w:marBottom w:val="0"/>
      <w:divBdr>
        <w:top w:val="none" w:sz="0" w:space="0" w:color="auto"/>
        <w:left w:val="none" w:sz="0" w:space="0" w:color="auto"/>
        <w:bottom w:val="none" w:sz="0" w:space="0" w:color="auto"/>
        <w:right w:val="none" w:sz="0" w:space="0" w:color="auto"/>
      </w:divBdr>
    </w:div>
    <w:div w:id="247347287">
      <w:bodyDiv w:val="1"/>
      <w:marLeft w:val="0"/>
      <w:marRight w:val="0"/>
      <w:marTop w:val="0"/>
      <w:marBottom w:val="0"/>
      <w:divBdr>
        <w:top w:val="none" w:sz="0" w:space="0" w:color="auto"/>
        <w:left w:val="none" w:sz="0" w:space="0" w:color="auto"/>
        <w:bottom w:val="none" w:sz="0" w:space="0" w:color="auto"/>
        <w:right w:val="none" w:sz="0" w:space="0" w:color="auto"/>
      </w:divBdr>
    </w:div>
    <w:div w:id="247351287">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297342155">
      <w:bodyDiv w:val="1"/>
      <w:marLeft w:val="0"/>
      <w:marRight w:val="0"/>
      <w:marTop w:val="0"/>
      <w:marBottom w:val="0"/>
      <w:divBdr>
        <w:top w:val="none" w:sz="0" w:space="0" w:color="auto"/>
        <w:left w:val="none" w:sz="0" w:space="0" w:color="auto"/>
        <w:bottom w:val="none" w:sz="0" w:space="0" w:color="auto"/>
        <w:right w:val="none" w:sz="0" w:space="0" w:color="auto"/>
      </w:divBdr>
    </w:div>
    <w:div w:id="472211385">
      <w:bodyDiv w:val="1"/>
      <w:marLeft w:val="0"/>
      <w:marRight w:val="0"/>
      <w:marTop w:val="0"/>
      <w:marBottom w:val="0"/>
      <w:divBdr>
        <w:top w:val="none" w:sz="0" w:space="0" w:color="auto"/>
        <w:left w:val="none" w:sz="0" w:space="0" w:color="auto"/>
        <w:bottom w:val="none" w:sz="0" w:space="0" w:color="auto"/>
        <w:right w:val="none" w:sz="0" w:space="0" w:color="auto"/>
      </w:divBdr>
    </w:div>
    <w:div w:id="597372227">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22293436">
      <w:bodyDiv w:val="1"/>
      <w:marLeft w:val="0"/>
      <w:marRight w:val="0"/>
      <w:marTop w:val="0"/>
      <w:marBottom w:val="0"/>
      <w:divBdr>
        <w:top w:val="none" w:sz="0" w:space="0" w:color="auto"/>
        <w:left w:val="none" w:sz="0" w:space="0" w:color="auto"/>
        <w:bottom w:val="none" w:sz="0" w:space="0" w:color="auto"/>
        <w:right w:val="none" w:sz="0" w:space="0" w:color="auto"/>
      </w:divBdr>
    </w:div>
    <w:div w:id="767972053">
      <w:bodyDiv w:val="1"/>
      <w:marLeft w:val="0"/>
      <w:marRight w:val="0"/>
      <w:marTop w:val="0"/>
      <w:marBottom w:val="0"/>
      <w:divBdr>
        <w:top w:val="none" w:sz="0" w:space="0" w:color="auto"/>
        <w:left w:val="none" w:sz="0" w:space="0" w:color="auto"/>
        <w:bottom w:val="none" w:sz="0" w:space="0" w:color="auto"/>
        <w:right w:val="none" w:sz="0" w:space="0" w:color="auto"/>
      </w:divBdr>
    </w:div>
    <w:div w:id="768047289">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848642753">
      <w:bodyDiv w:val="1"/>
      <w:marLeft w:val="0"/>
      <w:marRight w:val="0"/>
      <w:marTop w:val="0"/>
      <w:marBottom w:val="0"/>
      <w:divBdr>
        <w:top w:val="none" w:sz="0" w:space="0" w:color="auto"/>
        <w:left w:val="none" w:sz="0" w:space="0" w:color="auto"/>
        <w:bottom w:val="none" w:sz="0" w:space="0" w:color="auto"/>
        <w:right w:val="none" w:sz="0" w:space="0" w:color="auto"/>
      </w:divBdr>
    </w:div>
    <w:div w:id="993145804">
      <w:bodyDiv w:val="1"/>
      <w:marLeft w:val="0"/>
      <w:marRight w:val="0"/>
      <w:marTop w:val="0"/>
      <w:marBottom w:val="0"/>
      <w:divBdr>
        <w:top w:val="none" w:sz="0" w:space="0" w:color="auto"/>
        <w:left w:val="none" w:sz="0" w:space="0" w:color="auto"/>
        <w:bottom w:val="none" w:sz="0" w:space="0" w:color="auto"/>
        <w:right w:val="none" w:sz="0" w:space="0" w:color="auto"/>
      </w:divBdr>
    </w:div>
    <w:div w:id="1023284663">
      <w:bodyDiv w:val="1"/>
      <w:marLeft w:val="0"/>
      <w:marRight w:val="0"/>
      <w:marTop w:val="0"/>
      <w:marBottom w:val="0"/>
      <w:divBdr>
        <w:top w:val="none" w:sz="0" w:space="0" w:color="auto"/>
        <w:left w:val="none" w:sz="0" w:space="0" w:color="auto"/>
        <w:bottom w:val="none" w:sz="0" w:space="0" w:color="auto"/>
        <w:right w:val="none" w:sz="0" w:space="0" w:color="auto"/>
      </w:divBdr>
    </w:div>
    <w:div w:id="1103649948">
      <w:bodyDiv w:val="1"/>
      <w:marLeft w:val="0"/>
      <w:marRight w:val="0"/>
      <w:marTop w:val="0"/>
      <w:marBottom w:val="0"/>
      <w:divBdr>
        <w:top w:val="none" w:sz="0" w:space="0" w:color="auto"/>
        <w:left w:val="none" w:sz="0" w:space="0" w:color="auto"/>
        <w:bottom w:val="none" w:sz="0" w:space="0" w:color="auto"/>
        <w:right w:val="none" w:sz="0" w:space="0" w:color="auto"/>
      </w:divBdr>
    </w:div>
    <w:div w:id="1105072687">
      <w:bodyDiv w:val="1"/>
      <w:marLeft w:val="0"/>
      <w:marRight w:val="0"/>
      <w:marTop w:val="0"/>
      <w:marBottom w:val="0"/>
      <w:divBdr>
        <w:top w:val="none" w:sz="0" w:space="0" w:color="auto"/>
        <w:left w:val="none" w:sz="0" w:space="0" w:color="auto"/>
        <w:bottom w:val="none" w:sz="0" w:space="0" w:color="auto"/>
        <w:right w:val="none" w:sz="0" w:space="0" w:color="auto"/>
      </w:divBdr>
    </w:div>
    <w:div w:id="1271661427">
      <w:bodyDiv w:val="1"/>
      <w:marLeft w:val="0"/>
      <w:marRight w:val="0"/>
      <w:marTop w:val="0"/>
      <w:marBottom w:val="0"/>
      <w:divBdr>
        <w:top w:val="none" w:sz="0" w:space="0" w:color="auto"/>
        <w:left w:val="none" w:sz="0" w:space="0" w:color="auto"/>
        <w:bottom w:val="none" w:sz="0" w:space="0" w:color="auto"/>
        <w:right w:val="none" w:sz="0" w:space="0" w:color="auto"/>
      </w:divBdr>
    </w:div>
    <w:div w:id="1350375929">
      <w:bodyDiv w:val="1"/>
      <w:marLeft w:val="0"/>
      <w:marRight w:val="0"/>
      <w:marTop w:val="0"/>
      <w:marBottom w:val="0"/>
      <w:divBdr>
        <w:top w:val="none" w:sz="0" w:space="0" w:color="auto"/>
        <w:left w:val="none" w:sz="0" w:space="0" w:color="auto"/>
        <w:bottom w:val="none" w:sz="0" w:space="0" w:color="auto"/>
        <w:right w:val="none" w:sz="0" w:space="0" w:color="auto"/>
      </w:divBdr>
    </w:div>
    <w:div w:id="1418556387">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456288755">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702245474">
      <w:bodyDiv w:val="1"/>
      <w:marLeft w:val="0"/>
      <w:marRight w:val="0"/>
      <w:marTop w:val="0"/>
      <w:marBottom w:val="0"/>
      <w:divBdr>
        <w:top w:val="none" w:sz="0" w:space="0" w:color="auto"/>
        <w:left w:val="none" w:sz="0" w:space="0" w:color="auto"/>
        <w:bottom w:val="none" w:sz="0" w:space="0" w:color="auto"/>
        <w:right w:val="none" w:sz="0" w:space="0" w:color="auto"/>
      </w:divBdr>
    </w:div>
    <w:div w:id="1884714532">
      <w:bodyDiv w:val="1"/>
      <w:marLeft w:val="0"/>
      <w:marRight w:val="0"/>
      <w:marTop w:val="0"/>
      <w:marBottom w:val="0"/>
      <w:divBdr>
        <w:top w:val="none" w:sz="0" w:space="0" w:color="auto"/>
        <w:left w:val="none" w:sz="0" w:space="0" w:color="auto"/>
        <w:bottom w:val="none" w:sz="0" w:space="0" w:color="auto"/>
        <w:right w:val="none" w:sz="0" w:space="0" w:color="auto"/>
      </w:divBdr>
    </w:div>
    <w:div w:id="202732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F7249DDC68F85E4F28B4EA10FB936F64DA67143170193526C34C89F0D3E0F26DF72CD273PDt7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F7249DDC68F85E4F28B4EA10FB936F64DA67143170193526C34C89F0D3E0F26DF72CD273PDt7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5F7249DDC68F85E4F28B4EA10FB936F64DA67143170193526C34C89F0D3E0F26DF72CD273PDt7A" TargetMode="External"/><Relationship Id="rId4" Type="http://schemas.openxmlformats.org/officeDocument/2006/relationships/settings" Target="settings.xml"/><Relationship Id="rId9" Type="http://schemas.openxmlformats.org/officeDocument/2006/relationships/hyperlink" Target="consultantplus://offline/ref=20C8EF292D245910C3B3E0730672E864F2C850425FB4D515ED6357AEBA4DBBDC1F0356EBD1BCD29F0A2021365FuEJ1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B41C-79E3-4AFE-BECF-5D4271B0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11071</Words>
  <Characters>63109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74032</CharactersWithSpaces>
  <SharedDoc>false</SharedDoc>
  <HLinks>
    <vt:vector size="36" baseType="variant">
      <vt:variant>
        <vt:i4>1245278</vt:i4>
      </vt:variant>
      <vt:variant>
        <vt:i4>15</vt:i4>
      </vt:variant>
      <vt:variant>
        <vt:i4>0</vt:i4>
      </vt:variant>
      <vt:variant>
        <vt:i4>5</vt:i4>
      </vt:variant>
      <vt:variant>
        <vt:lpwstr>consultantplus://offline/ref=95F7249DDC68F85E4F28B4EA10FB936F64DA67143170193526C34C89F0D3E0F26DF72CD273PDt7A</vt:lpwstr>
      </vt:variant>
      <vt:variant>
        <vt:lpwstr/>
      </vt:variant>
      <vt:variant>
        <vt:i4>1245278</vt:i4>
      </vt:variant>
      <vt:variant>
        <vt:i4>12</vt:i4>
      </vt:variant>
      <vt:variant>
        <vt:i4>0</vt:i4>
      </vt:variant>
      <vt:variant>
        <vt:i4>5</vt:i4>
      </vt:variant>
      <vt:variant>
        <vt:lpwstr>consultantplus://offline/ref=95F7249DDC68F85E4F28B4EA10FB936F64DA67143170193526C34C89F0D3E0F26DF72CD273PDt7A</vt:lpwstr>
      </vt:variant>
      <vt:variant>
        <vt:lpwstr/>
      </vt:variant>
      <vt:variant>
        <vt:i4>1245278</vt:i4>
      </vt:variant>
      <vt:variant>
        <vt:i4>9</vt:i4>
      </vt:variant>
      <vt:variant>
        <vt:i4>0</vt:i4>
      </vt:variant>
      <vt:variant>
        <vt:i4>5</vt:i4>
      </vt:variant>
      <vt:variant>
        <vt:lpwstr>consultantplus://offline/ref=95F7249DDC68F85E4F28B4EA10FB936F64DA67143170193526C34C89F0D3E0F26DF72CD273PDt7A</vt:lpwstr>
      </vt:variant>
      <vt:variant>
        <vt:lpwstr/>
      </vt:variant>
      <vt:variant>
        <vt:i4>5308508</vt:i4>
      </vt:variant>
      <vt:variant>
        <vt:i4>6</vt:i4>
      </vt:variant>
      <vt:variant>
        <vt:i4>0</vt:i4>
      </vt:variant>
      <vt:variant>
        <vt:i4>5</vt:i4>
      </vt:variant>
      <vt:variant>
        <vt:lpwstr>consultantplus://offline/ref=20C8EF292D245910C3B3E0730672E864F2C850425FB4D515ED6357AEBA4DBBDC1F0356EBD1BCD29F0A2021365FuEJ1B</vt:lpwstr>
      </vt:variant>
      <vt:variant>
        <vt:lpwstr/>
      </vt:variant>
      <vt:variant>
        <vt:i4>2031653</vt:i4>
      </vt:variant>
      <vt:variant>
        <vt:i4>3</vt:i4>
      </vt:variant>
      <vt:variant>
        <vt:i4>0</vt:i4>
      </vt:variant>
      <vt:variant>
        <vt:i4>5</vt:i4>
      </vt:variant>
      <vt:variant>
        <vt:lpwstr>../../Liaifer_AI/Desktop/Ргламенты/Кончный вариант регламента для утверждения/Регламент предоставление ЗУ для ИЖС лпх 27.05. ПОЛНАЯ КОРРЕКТИРОВКА.doc</vt:lpwstr>
      </vt:variant>
      <vt:variant>
        <vt:lpwstr>P62</vt:lpwstr>
      </vt:variant>
      <vt:variant>
        <vt:i4>2031653</vt:i4>
      </vt:variant>
      <vt:variant>
        <vt:i4>0</vt:i4>
      </vt:variant>
      <vt:variant>
        <vt:i4>0</vt:i4>
      </vt:variant>
      <vt:variant>
        <vt:i4>5</vt:i4>
      </vt:variant>
      <vt:variant>
        <vt:lpwstr>../../Liaifer_AI/Desktop/Ргламенты/Кончный вариант регламента для утверждения/Регламент предоставление ЗУ для ИЖС лпх 27.05. ПОЛНАЯ КОРРЕКТИРОВКА.doc</vt:lpwstr>
      </vt:variant>
      <vt:variant>
        <vt:lpwstr>P64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7</cp:revision>
  <cp:lastPrinted>2024-06-14T00:17:00Z</cp:lastPrinted>
  <dcterms:created xsi:type="dcterms:W3CDTF">2024-06-05T01:33:00Z</dcterms:created>
  <dcterms:modified xsi:type="dcterms:W3CDTF">2024-06-24T06:11:00Z</dcterms:modified>
</cp:coreProperties>
</file>