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2A19B8" w:rsidP="006C0B77">
      <w:pPr>
        <w:spacing w:after="0"/>
        <w:ind w:firstLine="709"/>
        <w:jc w:val="both"/>
      </w:pPr>
      <w:r>
        <w:rPr>
          <w:color w:val="2C2D2E"/>
          <w:sz w:val="36"/>
          <w:szCs w:val="36"/>
          <w:shd w:val="clear" w:color="auto" w:fill="FFFFFF"/>
        </w:rPr>
        <w:t xml:space="preserve">Министерство промышленности и торговли Приморского края сообщает, что  в целях координации и мониторинга работы участников оборота упакованной воды и безалкогольных напитков, в том числе с соком, и соков, Департамент пищевой и перерабатывающей промышленности Минсельхоза России  28 января 2025 г. в 17:00 (местное время) организует серию </w:t>
      </w:r>
      <w:proofErr w:type="spellStart"/>
      <w:r>
        <w:rPr>
          <w:color w:val="2C2D2E"/>
          <w:sz w:val="36"/>
          <w:szCs w:val="36"/>
          <w:shd w:val="clear" w:color="auto" w:fill="FFFFFF"/>
        </w:rPr>
        <w:t>вебинаров</w:t>
      </w:r>
      <w:proofErr w:type="spellEnd"/>
      <w:r>
        <w:rPr>
          <w:color w:val="2C2D2E"/>
          <w:sz w:val="36"/>
          <w:szCs w:val="36"/>
          <w:shd w:val="clear" w:color="auto" w:fill="FFFFFF"/>
        </w:rPr>
        <w:t xml:space="preserve"> в режиме видеоконференцсвязи по следующим вопросам:</w:t>
      </w:r>
      <w:r>
        <w:rPr>
          <w:color w:val="2C2D2E"/>
          <w:sz w:val="36"/>
          <w:szCs w:val="36"/>
        </w:rPr>
        <w:br/>
      </w:r>
      <w:r>
        <w:rPr>
          <w:color w:val="2C2D2E"/>
          <w:sz w:val="36"/>
          <w:szCs w:val="36"/>
          <w:shd w:val="clear" w:color="auto" w:fill="FFFFFF"/>
        </w:rPr>
        <w:t xml:space="preserve">- о наличии технических решений по </w:t>
      </w:r>
      <w:proofErr w:type="spellStart"/>
      <w:r>
        <w:rPr>
          <w:color w:val="2C2D2E"/>
          <w:sz w:val="36"/>
          <w:szCs w:val="36"/>
          <w:shd w:val="clear" w:color="auto" w:fill="FFFFFF"/>
        </w:rPr>
        <w:t>поэкземплярной</w:t>
      </w:r>
      <w:proofErr w:type="spellEnd"/>
      <w:r>
        <w:rPr>
          <w:color w:val="2C2D2E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C2D2E"/>
          <w:sz w:val="36"/>
          <w:szCs w:val="36"/>
          <w:shd w:val="clear" w:color="auto" w:fill="FFFFFF"/>
        </w:rPr>
        <w:t>прослеживаемости</w:t>
      </w:r>
      <w:proofErr w:type="spellEnd"/>
      <w:r>
        <w:rPr>
          <w:color w:val="2C2D2E"/>
          <w:sz w:val="36"/>
          <w:szCs w:val="36"/>
          <w:shd w:val="clear" w:color="auto" w:fill="FFFFFF"/>
        </w:rPr>
        <w:t xml:space="preserve"> и агрегации интеграторов, оказывающих услуги производителям, дистрибьюторам, организациям розничной торговли;</w:t>
      </w:r>
      <w:r>
        <w:rPr>
          <w:color w:val="2C2D2E"/>
          <w:sz w:val="36"/>
          <w:szCs w:val="36"/>
        </w:rPr>
        <w:br/>
      </w:r>
      <w:r>
        <w:rPr>
          <w:color w:val="2C2D2E"/>
          <w:sz w:val="36"/>
          <w:szCs w:val="36"/>
          <w:shd w:val="clear" w:color="auto" w:fill="FFFFFF"/>
        </w:rPr>
        <w:t>- по ориентировочным срокам по закупке и доставке оборудования, его установке и наладке, а также доработке программного обеспечения с последующей опытно-промышленной эксплуатацией;</w:t>
      </w:r>
      <w:r>
        <w:rPr>
          <w:color w:val="2C2D2E"/>
          <w:sz w:val="36"/>
          <w:szCs w:val="36"/>
        </w:rPr>
        <w:br/>
      </w:r>
      <w:r>
        <w:rPr>
          <w:color w:val="2C2D2E"/>
          <w:sz w:val="36"/>
          <w:szCs w:val="36"/>
          <w:shd w:val="clear" w:color="auto" w:fill="FFFFFF"/>
        </w:rPr>
        <w:t>- о степени готовности контрагентов (дистрибьютор, розничные точки продаж) передавать и принимать электронные документы (универсальный передаточный документ) с агрегированными кодами идентификации;</w:t>
      </w:r>
      <w:r>
        <w:rPr>
          <w:color w:val="2C2D2E"/>
          <w:sz w:val="36"/>
          <w:szCs w:val="36"/>
        </w:rPr>
        <w:br/>
      </w:r>
      <w:r>
        <w:rPr>
          <w:color w:val="2C2D2E"/>
          <w:sz w:val="36"/>
          <w:szCs w:val="36"/>
          <w:shd w:val="clear" w:color="auto" w:fill="FFFFFF"/>
        </w:rPr>
        <w:t>- о типовом оборудовании для проведения агрегации, имеющемся в наличии на складах поставщиков на территории Российской Федерации.</w:t>
      </w:r>
      <w:r>
        <w:rPr>
          <w:color w:val="2C2D2E"/>
          <w:sz w:val="36"/>
          <w:szCs w:val="36"/>
        </w:rPr>
        <w:br/>
      </w:r>
      <w:r>
        <w:rPr>
          <w:color w:val="2C2D2E"/>
          <w:sz w:val="36"/>
          <w:szCs w:val="36"/>
          <w:shd w:val="clear" w:color="auto" w:fill="FFFFFF"/>
        </w:rPr>
        <w:t>Ссылка для подключения: </w:t>
      </w:r>
      <w:hyperlink r:id="rId4" w:tgtFrame="_blank" w:history="1">
        <w:r>
          <w:rPr>
            <w:rStyle w:val="a3"/>
            <w:sz w:val="36"/>
            <w:szCs w:val="36"/>
            <w:shd w:val="clear" w:color="auto" w:fill="FFFFFF"/>
          </w:rPr>
          <w:t>https://vcs1.mcx.ru</w:t>
        </w:r>
      </w:hyperlink>
      <w:r>
        <w:rPr>
          <w:color w:val="2C2D2E"/>
          <w:sz w:val="36"/>
          <w:szCs w:val="36"/>
          <w:shd w:val="clear" w:color="auto" w:fill="FFFFFF"/>
        </w:rPr>
        <w:t>,  код подключения 6007 (</w:t>
      </w:r>
      <w:proofErr w:type="spellStart"/>
      <w:r>
        <w:rPr>
          <w:color w:val="2C2D2E"/>
          <w:sz w:val="36"/>
          <w:szCs w:val="36"/>
          <w:shd w:val="clear" w:color="auto" w:fill="FFFFFF"/>
        </w:rPr>
        <w:t>пин</w:t>
      </w:r>
      <w:proofErr w:type="spellEnd"/>
      <w:r>
        <w:rPr>
          <w:color w:val="2C2D2E"/>
          <w:sz w:val="36"/>
          <w:szCs w:val="36"/>
          <w:shd w:val="clear" w:color="auto" w:fill="FFFFFF"/>
        </w:rPr>
        <w:t>-код собрания 63148).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6F"/>
    <w:rsid w:val="002A19B8"/>
    <w:rsid w:val="00494023"/>
    <w:rsid w:val="006C0B77"/>
    <w:rsid w:val="008242FF"/>
    <w:rsid w:val="00870751"/>
    <w:rsid w:val="00922C48"/>
    <w:rsid w:val="00A1496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89256-43AB-43CC-BAB2-78D1E0B2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19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cs1.mc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AMMRPRES</dc:creator>
  <cp:keywords/>
  <dc:description/>
  <cp:lastModifiedBy>AMMRPRES</cp:lastModifiedBy>
  <cp:revision>2</cp:revision>
  <dcterms:created xsi:type="dcterms:W3CDTF">2025-01-27T04:42:00Z</dcterms:created>
  <dcterms:modified xsi:type="dcterms:W3CDTF">2025-01-27T04:42:00Z</dcterms:modified>
</cp:coreProperties>
</file>