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03" w:rsidRDefault="00693E03" w:rsidP="00693E0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3E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E03" w:rsidRDefault="00693E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E03" w:rsidRDefault="00693E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3E03" w:rsidRDefault="00693E03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18.01.2024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E03" w:rsidRDefault="00693E03">
            <w:pPr>
              <w:pStyle w:val="ConsPlusNormal"/>
            </w:pPr>
          </w:p>
        </w:tc>
      </w:tr>
    </w:tbl>
    <w:p w:rsidR="00693E03" w:rsidRPr="00693E03" w:rsidRDefault="00693E03" w:rsidP="00693E03">
      <w:pPr>
        <w:pStyle w:val="ConsPlusTitle"/>
        <w:jc w:val="center"/>
        <w:rPr>
          <w:rFonts w:ascii="Times New Roman" w:hAnsi="Times New Roman" w:cs="Times New Roman"/>
        </w:rPr>
      </w:pPr>
      <w:r w:rsidRPr="00693E03">
        <w:rPr>
          <w:rFonts w:ascii="Times New Roman" w:hAnsi="Times New Roman" w:cs="Times New Roman"/>
        </w:rPr>
        <w:t>КНИГА ЖАЛОБ И ПРЕДЛОЖЕНИЙ</w:t>
      </w:r>
    </w:p>
    <w:p w:rsidR="00693E03" w:rsidRPr="00693E03" w:rsidRDefault="00693E03" w:rsidP="00693E03">
      <w:pPr>
        <w:pStyle w:val="ConsPlusNormal"/>
        <w:jc w:val="both"/>
        <w:rPr>
          <w:rFonts w:ascii="Times New Roman" w:hAnsi="Times New Roman" w:cs="Times New Roman"/>
        </w:rPr>
      </w:pPr>
    </w:p>
    <w:p w:rsidR="00693E03" w:rsidRPr="00693E03" w:rsidRDefault="00693E03" w:rsidP="00693E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E03">
        <w:rPr>
          <w:rFonts w:ascii="Times New Roman" w:hAnsi="Times New Roman" w:cs="Times New Roman"/>
        </w:rPr>
        <w:t>Книга жалоб (отзывов) и предложений много лет является обязательным атрибутом деятельности по розничной торговле и оказанию бытовых услуг. Применяется этот документ и в настоящее время. Рассмотрим его основные характеристики.</w:t>
      </w:r>
    </w:p>
    <w:p w:rsidR="00693E03" w:rsidRPr="00693E03" w:rsidRDefault="00693E03" w:rsidP="00693E03">
      <w:pPr>
        <w:pStyle w:val="ConsPlusNormal"/>
        <w:jc w:val="both"/>
        <w:rPr>
          <w:rFonts w:ascii="Times New Roman" w:hAnsi="Times New Roman" w:cs="Times New Roman"/>
        </w:rPr>
      </w:pPr>
    </w:p>
    <w:p w:rsidR="00693E03" w:rsidRPr="00693E03" w:rsidRDefault="00693E03" w:rsidP="00693E0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93E03">
        <w:rPr>
          <w:rFonts w:ascii="Times New Roman" w:hAnsi="Times New Roman" w:cs="Times New Roman"/>
        </w:rPr>
        <w:t>1. Общие положения о книге жалоб (отзывов) и предложений</w:t>
      </w:r>
    </w:p>
    <w:p w:rsidR="00693E03" w:rsidRPr="00693E03" w:rsidRDefault="00693E03" w:rsidP="00693E03">
      <w:pPr>
        <w:pStyle w:val="ConsPlusNormal"/>
        <w:jc w:val="both"/>
        <w:rPr>
          <w:rFonts w:ascii="Times New Roman" w:hAnsi="Times New Roman" w:cs="Times New Roman"/>
        </w:rPr>
      </w:pPr>
    </w:p>
    <w:p w:rsidR="00693E03" w:rsidRPr="00693E03" w:rsidRDefault="00693E03" w:rsidP="00693E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E03">
        <w:rPr>
          <w:rFonts w:ascii="Times New Roman" w:hAnsi="Times New Roman" w:cs="Times New Roman"/>
        </w:rPr>
        <w:t xml:space="preserve">Согласно </w:t>
      </w:r>
      <w:hyperlink r:id="rId6">
        <w:r w:rsidRPr="00693E03">
          <w:rPr>
            <w:rFonts w:ascii="Times New Roman" w:hAnsi="Times New Roman" w:cs="Times New Roman"/>
            <w:color w:val="0000FF"/>
          </w:rPr>
          <w:t>п. 6</w:t>
        </w:r>
      </w:hyperlink>
      <w:r w:rsidRPr="00693E03">
        <w:rPr>
          <w:rFonts w:ascii="Times New Roman" w:hAnsi="Times New Roman" w:cs="Times New Roman"/>
        </w:rPr>
        <w:t xml:space="preserve"> Правил оказания услуг общественного питания, утв. Постановлением Правительства РФ от 21.09.2020 N 1515, исполнитель обязан иметь книгу отзывов и предложений, которая предоставляется потребителю по его требованию.</w:t>
      </w:r>
    </w:p>
    <w:p w:rsidR="00693E03" w:rsidRPr="00693E03" w:rsidRDefault="00693E03" w:rsidP="00693E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E03">
        <w:rPr>
          <w:rFonts w:ascii="Times New Roman" w:hAnsi="Times New Roman" w:cs="Times New Roman"/>
        </w:rPr>
        <w:t xml:space="preserve">Аналогичное требование содержится и в </w:t>
      </w:r>
      <w:hyperlink r:id="rId7">
        <w:r w:rsidRPr="00693E03">
          <w:rPr>
            <w:rFonts w:ascii="Times New Roman" w:hAnsi="Times New Roman" w:cs="Times New Roman"/>
            <w:color w:val="0000FF"/>
          </w:rPr>
          <w:t>п. 3</w:t>
        </w:r>
      </w:hyperlink>
      <w:r w:rsidRPr="00693E03">
        <w:rPr>
          <w:rFonts w:ascii="Times New Roman" w:hAnsi="Times New Roman" w:cs="Times New Roman"/>
        </w:rPr>
        <w:t xml:space="preserve"> Правил бытового обслуживания населения, утв. Постановлением Правительства РФ от 21.09.2020 N 1514.</w:t>
      </w:r>
    </w:p>
    <w:p w:rsidR="00693E03" w:rsidRPr="00693E03" w:rsidRDefault="00693E03" w:rsidP="00693E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E03">
        <w:rPr>
          <w:rFonts w:ascii="Times New Roman" w:hAnsi="Times New Roman" w:cs="Times New Roman"/>
        </w:rPr>
        <w:t>Существуют отдельные отраслевые правила, которые регулируют обязанность по наличию книги жалоб и предложений.</w:t>
      </w:r>
    </w:p>
    <w:p w:rsidR="00693E03" w:rsidRPr="00693E03" w:rsidRDefault="00693E03" w:rsidP="00693E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E03">
        <w:rPr>
          <w:rFonts w:ascii="Times New Roman" w:hAnsi="Times New Roman" w:cs="Times New Roman"/>
        </w:rPr>
        <w:t xml:space="preserve">К примеру, согласно </w:t>
      </w:r>
      <w:hyperlink r:id="rId8">
        <w:r w:rsidRPr="00693E03">
          <w:rPr>
            <w:rFonts w:ascii="Times New Roman" w:hAnsi="Times New Roman" w:cs="Times New Roman"/>
            <w:color w:val="0000FF"/>
          </w:rPr>
          <w:t>Приложению "Н"</w:t>
        </w:r>
      </w:hyperlink>
      <w:r w:rsidRPr="00693E03">
        <w:rPr>
          <w:rFonts w:ascii="Times New Roman" w:hAnsi="Times New Roman" w:cs="Times New Roman"/>
        </w:rPr>
        <w:t xml:space="preserve"> к распоряжению ОАО "РЖД" от 07.06.2012 N 1127р "Об утверждении Типовых требований к качеству услуг, предоставляемых пассажирам в скором пригородном сообщении" книга жалоб и предложений должна находиться в кассе во всех пунктах продажи билетов на видном (специально отведенном) для пассажира месте.</w:t>
      </w:r>
    </w:p>
    <w:p w:rsidR="00693E03" w:rsidRPr="00693E03" w:rsidRDefault="00693E03" w:rsidP="00693E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E03">
        <w:rPr>
          <w:rFonts w:ascii="Times New Roman" w:hAnsi="Times New Roman" w:cs="Times New Roman"/>
        </w:rPr>
        <w:t>Кроме того, органы государственной власти субъектов РФ на своем уровне также нормативно регулируют данный вопрос.</w:t>
      </w:r>
    </w:p>
    <w:p w:rsidR="00693E03" w:rsidRPr="00693E03" w:rsidRDefault="00693E03" w:rsidP="00693E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93E03">
        <w:rPr>
          <w:rFonts w:ascii="Times New Roman" w:hAnsi="Times New Roman" w:cs="Times New Roman"/>
        </w:rPr>
        <w:t xml:space="preserve">К примеру, согласно </w:t>
      </w:r>
      <w:hyperlink r:id="rId9">
        <w:r w:rsidRPr="00693E03">
          <w:rPr>
            <w:rFonts w:ascii="Times New Roman" w:hAnsi="Times New Roman" w:cs="Times New Roman"/>
            <w:color w:val="0000FF"/>
          </w:rPr>
          <w:t>п. 13</w:t>
        </w:r>
      </w:hyperlink>
      <w:r w:rsidRPr="00693E03">
        <w:rPr>
          <w:rFonts w:ascii="Times New Roman" w:hAnsi="Times New Roman" w:cs="Times New Roman"/>
        </w:rPr>
        <w:t xml:space="preserve"> Порядка организации розничной торговли аудио-, видеопродукцией, компьютерными информационными носителями на территории города Москвы, утв. Постановлением Правительства Москвы от 26.08.2003 N 703-ПП "О мерах противодействия распространению контрафактной аудио-, видеопродукции и компьютерных информационных носителей", продавцом на доступном для обозрения месте для сведения потребителей вывешивается книга отзывов и предложений, которая предоставляется контролирующим органам и покупателям по требованию.</w:t>
      </w:r>
      <w:proofErr w:type="gramEnd"/>
      <w:r w:rsidRPr="00693E03">
        <w:rPr>
          <w:rFonts w:ascii="Times New Roman" w:hAnsi="Times New Roman" w:cs="Times New Roman"/>
        </w:rPr>
        <w:t xml:space="preserve"> Книга отзывов и предложений должна быть прошита, пронумерована, заверена главой Управы района и руководителем организации в установленном порядке.</w:t>
      </w:r>
    </w:p>
    <w:p w:rsidR="00693E03" w:rsidRPr="00693E03" w:rsidRDefault="00693E03" w:rsidP="00693E03">
      <w:pPr>
        <w:pStyle w:val="ConsPlusNormal"/>
        <w:jc w:val="both"/>
        <w:rPr>
          <w:rFonts w:ascii="Times New Roman" w:hAnsi="Times New Roman" w:cs="Times New Roman"/>
        </w:rPr>
      </w:pPr>
    </w:p>
    <w:p w:rsidR="00693E03" w:rsidRPr="00693E03" w:rsidRDefault="00693E03" w:rsidP="00693E0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93E03">
        <w:rPr>
          <w:rFonts w:ascii="Times New Roman" w:hAnsi="Times New Roman" w:cs="Times New Roman"/>
        </w:rPr>
        <w:t>2. Требования, предъявляемые к книге жалоб (отзывов)</w:t>
      </w:r>
    </w:p>
    <w:p w:rsidR="00693E03" w:rsidRPr="00693E03" w:rsidRDefault="00693E03" w:rsidP="00693E03">
      <w:pPr>
        <w:pStyle w:val="ConsPlusTitle"/>
        <w:jc w:val="center"/>
        <w:rPr>
          <w:rFonts w:ascii="Times New Roman" w:hAnsi="Times New Roman" w:cs="Times New Roman"/>
        </w:rPr>
      </w:pPr>
      <w:r w:rsidRPr="00693E03">
        <w:rPr>
          <w:rFonts w:ascii="Times New Roman" w:hAnsi="Times New Roman" w:cs="Times New Roman"/>
        </w:rPr>
        <w:t>и предложений в различных объектах</w:t>
      </w:r>
    </w:p>
    <w:p w:rsidR="00693E03" w:rsidRPr="00693E03" w:rsidRDefault="00693E03" w:rsidP="00693E03">
      <w:pPr>
        <w:pStyle w:val="ConsPlusTitle"/>
        <w:jc w:val="center"/>
        <w:rPr>
          <w:rFonts w:ascii="Times New Roman" w:hAnsi="Times New Roman" w:cs="Times New Roman"/>
        </w:rPr>
      </w:pPr>
      <w:r w:rsidRPr="00693E03">
        <w:rPr>
          <w:rFonts w:ascii="Times New Roman" w:hAnsi="Times New Roman" w:cs="Times New Roman"/>
        </w:rPr>
        <w:t>торговли и общественного питания</w:t>
      </w:r>
    </w:p>
    <w:p w:rsidR="00693E03" w:rsidRPr="00693E03" w:rsidRDefault="00693E03" w:rsidP="00693E03">
      <w:pPr>
        <w:pStyle w:val="ConsPlusNormal"/>
        <w:jc w:val="both"/>
        <w:rPr>
          <w:rFonts w:ascii="Times New Roman" w:hAnsi="Times New Roman" w:cs="Times New Roman"/>
        </w:rPr>
      </w:pPr>
    </w:p>
    <w:p w:rsidR="00693E03" w:rsidRPr="00693E03" w:rsidRDefault="00693E03" w:rsidP="00693E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E03">
        <w:rPr>
          <w:rFonts w:ascii="Times New Roman" w:hAnsi="Times New Roman" w:cs="Times New Roman"/>
        </w:rPr>
        <w:t xml:space="preserve">В настоящее время законодательством требования к книге жалоб не утверждены. Ранее действовала утвержденная </w:t>
      </w:r>
      <w:hyperlink r:id="rId10">
        <w:r w:rsidRPr="00693E03">
          <w:rPr>
            <w:rFonts w:ascii="Times New Roman" w:hAnsi="Times New Roman" w:cs="Times New Roman"/>
            <w:color w:val="0000FF"/>
          </w:rPr>
          <w:t>Приказом</w:t>
        </w:r>
      </w:hyperlink>
      <w:r w:rsidRPr="00693E03">
        <w:rPr>
          <w:rFonts w:ascii="Times New Roman" w:hAnsi="Times New Roman" w:cs="Times New Roman"/>
        </w:rPr>
        <w:t xml:space="preserve"> </w:t>
      </w:r>
      <w:proofErr w:type="spellStart"/>
      <w:r w:rsidRPr="00693E03">
        <w:rPr>
          <w:rFonts w:ascii="Times New Roman" w:hAnsi="Times New Roman" w:cs="Times New Roman"/>
        </w:rPr>
        <w:t>Минторга</w:t>
      </w:r>
      <w:proofErr w:type="spellEnd"/>
      <w:r w:rsidRPr="00693E03">
        <w:rPr>
          <w:rFonts w:ascii="Times New Roman" w:hAnsi="Times New Roman" w:cs="Times New Roman"/>
        </w:rPr>
        <w:t xml:space="preserve"> СССР от 23.07.1973 N 139 </w:t>
      </w:r>
      <w:hyperlink r:id="rId11">
        <w:r w:rsidRPr="00693E03">
          <w:rPr>
            <w:rFonts w:ascii="Times New Roman" w:hAnsi="Times New Roman" w:cs="Times New Roman"/>
            <w:color w:val="0000FF"/>
          </w:rPr>
          <w:t>Инструкция</w:t>
        </w:r>
      </w:hyperlink>
      <w:r w:rsidRPr="00693E03">
        <w:rPr>
          <w:rFonts w:ascii="Times New Roman" w:hAnsi="Times New Roman" w:cs="Times New Roman"/>
        </w:rPr>
        <w:t xml:space="preserve"> о Книге жалоб и предложений на предприятиях розничной торговли и общественного питания (далее - Инструкция о книге жалоб), которая, в частности, регулировала место нахождения книги, порядок ее предоставления покупателю и иные сведения. Но данный </w:t>
      </w:r>
      <w:hyperlink r:id="rId12">
        <w:r w:rsidRPr="00693E03">
          <w:rPr>
            <w:rFonts w:ascii="Times New Roman" w:hAnsi="Times New Roman" w:cs="Times New Roman"/>
            <w:color w:val="0000FF"/>
          </w:rPr>
          <w:t>Приказ</w:t>
        </w:r>
      </w:hyperlink>
      <w:r w:rsidRPr="00693E03">
        <w:rPr>
          <w:rFonts w:ascii="Times New Roman" w:hAnsi="Times New Roman" w:cs="Times New Roman"/>
        </w:rPr>
        <w:t xml:space="preserve"> утратил силу 02.12.2020 в соответствии с </w:t>
      </w:r>
      <w:hyperlink r:id="rId13">
        <w:r w:rsidRPr="00693E03">
          <w:rPr>
            <w:rFonts w:ascii="Times New Roman" w:hAnsi="Times New Roman" w:cs="Times New Roman"/>
            <w:color w:val="0000FF"/>
          </w:rPr>
          <w:t>п. 9</w:t>
        </w:r>
      </w:hyperlink>
      <w:r w:rsidRPr="00693E03">
        <w:rPr>
          <w:rFonts w:ascii="Times New Roman" w:hAnsi="Times New Roman" w:cs="Times New Roman"/>
        </w:rPr>
        <w:t xml:space="preserve"> Приложения N 1 к Постановлению Правительства РФ от 16.11.2020 N 1850 "О признании не действующими на территории Российской Федерации актов и отдельных положений актов, изданных центральными органами государственного управления РСФСР и СССР".</w:t>
      </w:r>
    </w:p>
    <w:p w:rsidR="00693E03" w:rsidRPr="00693E03" w:rsidRDefault="00693E03" w:rsidP="00693E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E03">
        <w:rPr>
          <w:rFonts w:ascii="Times New Roman" w:hAnsi="Times New Roman" w:cs="Times New Roman"/>
        </w:rPr>
        <w:t xml:space="preserve">Однако организации могут использовать положения </w:t>
      </w:r>
      <w:hyperlink r:id="rId14">
        <w:r w:rsidRPr="00693E03">
          <w:rPr>
            <w:rFonts w:ascii="Times New Roman" w:hAnsi="Times New Roman" w:cs="Times New Roman"/>
            <w:color w:val="0000FF"/>
          </w:rPr>
          <w:t>Инструкции</w:t>
        </w:r>
      </w:hyperlink>
      <w:r w:rsidRPr="00693E03">
        <w:rPr>
          <w:rFonts w:ascii="Times New Roman" w:hAnsi="Times New Roman" w:cs="Times New Roman"/>
        </w:rPr>
        <w:t xml:space="preserve"> о книге жалоб для сведения. Например, при самостоятельном создании и утверждении локального акта о книге жалоб, действующего в организации.</w:t>
      </w:r>
    </w:p>
    <w:p w:rsidR="00693E03" w:rsidRPr="00693E03" w:rsidRDefault="00693E03" w:rsidP="00693E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E03">
        <w:rPr>
          <w:rFonts w:ascii="Times New Roman" w:hAnsi="Times New Roman" w:cs="Times New Roman"/>
        </w:rPr>
        <w:t>Например, можно учесть положение о том, что покупателю (посетителю), желающему внести запись в книгу жалоб и предложений, должны быть созданы для этого необходимые условия (предоставлены ручка или карандаш, стол, стул). Запрещается требовать от заявителей предъявления каких-либо личных документов или объяснения причин, вызвавших необходимость написания жалобы, предложения, замечания.</w:t>
      </w:r>
    </w:p>
    <w:p w:rsidR="00693E03" w:rsidRPr="00693E03" w:rsidRDefault="00693E03" w:rsidP="00D547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E03">
        <w:rPr>
          <w:rFonts w:ascii="Times New Roman" w:hAnsi="Times New Roman" w:cs="Times New Roman"/>
        </w:rPr>
        <w:t>А руководитель предприятия или его заместитель обязаны в двухдневный срок рассмотреть внесенную в книгу жалоб и предложений запись, внимательно разобраться в существе вопроса, принять необходимые меры к устранению отмеченных недостатков и нарушений в работе предприятия или осуществлению приемлемых предложений.</w:t>
      </w:r>
    </w:p>
    <w:p w:rsidR="00C80FC1" w:rsidRPr="00693E03" w:rsidRDefault="00C80FC1" w:rsidP="00693E0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C80FC1" w:rsidRPr="00693E03" w:rsidSect="00D547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03"/>
    <w:rsid w:val="00107599"/>
    <w:rsid w:val="00256736"/>
    <w:rsid w:val="002D3AA2"/>
    <w:rsid w:val="00693E03"/>
    <w:rsid w:val="00C80FC1"/>
    <w:rsid w:val="00D5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E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3E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3E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E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3E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3E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725989&amp;dst=101599" TargetMode="External"/><Relationship Id="rId13" Type="http://schemas.openxmlformats.org/officeDocument/2006/relationships/hyperlink" Target="https://login.consultant.ru/link/?req=doc&amp;base=LAW&amp;n=392817&amp;dst=10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3382&amp;dst=100032" TargetMode="External"/><Relationship Id="rId12" Type="http://schemas.openxmlformats.org/officeDocument/2006/relationships/hyperlink" Target="https://login.consultant.ru/link/?req=doc&amp;base=ESU&amp;n=3628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3241&amp;dst=100020" TargetMode="External"/><Relationship Id="rId11" Type="http://schemas.openxmlformats.org/officeDocument/2006/relationships/hyperlink" Target="https://login.consultant.ru/link/?req=doc&amp;base=LAW&amp;n=85587&amp;dst=10001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ESU&amp;n=36284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LAW&amp;n=62373&amp;dst=100073" TargetMode="External"/><Relationship Id="rId14" Type="http://schemas.openxmlformats.org/officeDocument/2006/relationships/hyperlink" Target="https://login.consultant.ru/link/?req=doc&amp;base=LAW&amp;n=85587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ECONOMIKH-STV</dc:creator>
  <cp:lastModifiedBy>ECONOMIKH-STV</cp:lastModifiedBy>
  <cp:revision>1</cp:revision>
  <dcterms:created xsi:type="dcterms:W3CDTF">2024-02-05T00:19:00Z</dcterms:created>
  <dcterms:modified xsi:type="dcterms:W3CDTF">2024-02-05T01:20:00Z</dcterms:modified>
</cp:coreProperties>
</file>