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4C4DF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D0A645" wp14:editId="048782E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1600C" w14:textId="77777777" w:rsidR="00676D66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AA55090" w14:textId="77777777" w:rsidR="00EE2F52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6D2A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ОКРУГА</w:t>
      </w:r>
    </w:p>
    <w:p w14:paraId="1F20784E" w14:textId="1131821B" w:rsidR="00504270" w:rsidRPr="00EE2F52" w:rsidRDefault="00EE2F52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EE2F52"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  <w:t>ПРИМОРСКОГО КРАЯ</w:t>
      </w:r>
    </w:p>
    <w:p w14:paraId="6732569C" w14:textId="77777777" w:rsidR="00EE2F52" w:rsidRPr="00EE2F52" w:rsidRDefault="00EE2F52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</w:p>
    <w:p w14:paraId="3BB4149D" w14:textId="3598A937" w:rsidR="00504270" w:rsidRPr="00676D66" w:rsidRDefault="00A06C41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="00504270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687A16E" w14:textId="424ADA76" w:rsidR="00504270" w:rsidRPr="008332AD" w:rsidRDefault="008332AD" w:rsidP="000A47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07.05.2025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bookmarkStart w:id="0" w:name="_GoBack"/>
      <w:bookmarkEnd w:id="0"/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E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14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668-па</w:t>
      </w:r>
    </w:p>
    <w:p w14:paraId="1C48BD0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D8759C8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9166932" w14:textId="77777777" w:rsidR="00AD7BD7" w:rsidRPr="00D06473" w:rsidRDefault="00AD7BD7" w:rsidP="00AD7B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</w:t>
      </w:r>
    </w:p>
    <w:p w14:paraId="3C8C0AA6" w14:textId="341A2DD2" w:rsidR="00504270" w:rsidRPr="00D06473" w:rsidRDefault="00AD7BD7" w:rsidP="00AD7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округа за 1 квартал 2025 года</w:t>
      </w:r>
    </w:p>
    <w:p w14:paraId="63815699" w14:textId="77777777" w:rsidR="00504270" w:rsidRPr="00AD7BD7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3E412AE" w14:textId="77777777" w:rsidR="00504270" w:rsidRPr="00AD7BD7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6E4FA14" w14:textId="4A87A916" w:rsidR="00AD7BD7" w:rsidRPr="00A06C41" w:rsidRDefault="00AD7BD7" w:rsidP="00AD7BD7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06C41"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</w:t>
      </w:r>
      <w:hyperlink r:id="rId6" w:history="1">
        <w:r w:rsidRPr="00A06C41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A06C4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</w:t>
      </w:r>
      <w:r w:rsidR="00743B3E" w:rsidRPr="00743B3E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</w:t>
      </w:r>
      <w:r w:rsidR="00743B3E">
        <w:rPr>
          <w:rFonts w:ascii="Times New Roman" w:hAnsi="Times New Roman" w:cs="Times New Roman"/>
          <w:sz w:val="28"/>
          <w:szCs w:val="28"/>
        </w:rPr>
        <w:t xml:space="preserve">года </w:t>
      </w:r>
      <w:r w:rsidR="00743B3E" w:rsidRPr="00743B3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43B3E">
        <w:rPr>
          <w:rFonts w:ascii="Times New Roman" w:hAnsi="Times New Roman" w:cs="Times New Roman"/>
          <w:sz w:val="28"/>
          <w:szCs w:val="28"/>
        </w:rPr>
        <w:t xml:space="preserve">, </w:t>
      </w:r>
      <w:r w:rsidRPr="00743B3E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hyperlink r:id="rId7" w:history="1">
        <w:r w:rsidRPr="00743B3E">
          <w:rPr>
            <w:rFonts w:ascii="Times New Roman" w:hAnsi="Times New Roman" w:cs="Times New Roman"/>
            <w:bCs/>
            <w:sz w:val="28"/>
            <w:szCs w:val="28"/>
          </w:rPr>
          <w:t>Устава</w:t>
        </w:r>
      </w:hyperlink>
      <w:r w:rsidRPr="00A06C41">
        <w:rPr>
          <w:rFonts w:ascii="Times New Roman" w:hAnsi="Times New Roman" w:cs="Times New Roman"/>
          <w:bCs/>
          <w:sz w:val="28"/>
          <w:szCs w:val="28"/>
        </w:rPr>
        <w:t xml:space="preserve"> Михайловского муниципального округа Приморского края, Решения Думы Михайловского муниципального округа Приморского края от 9 октября 2024 года № 28 «</w:t>
      </w:r>
      <w:r w:rsidRPr="00A06C41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A06C41">
        <w:rPr>
          <w:rFonts w:ascii="Times New Roman" w:hAnsi="Times New Roman" w:cs="Times New Roman"/>
          <w:color w:val="000000"/>
          <w:sz w:val="28"/>
          <w:szCs w:val="28"/>
        </w:rPr>
        <w:t>о бюджетном устройстве и бюджетном процессе в Михайловском муниципальном округе Приморского края</w:t>
      </w:r>
      <w:r w:rsidRPr="00A06C41">
        <w:rPr>
          <w:rFonts w:ascii="Times New Roman" w:hAnsi="Times New Roman" w:cs="Times New Roman"/>
          <w:sz w:val="28"/>
          <w:szCs w:val="28"/>
        </w:rPr>
        <w:t>»</w:t>
      </w:r>
      <w:r w:rsidR="00A06C41" w:rsidRPr="00A06C41">
        <w:rPr>
          <w:rFonts w:ascii="Times New Roman" w:hAnsi="Times New Roman" w:cs="Times New Roman"/>
          <w:sz w:val="28"/>
          <w:szCs w:val="28"/>
        </w:rPr>
        <w:t>, администрация Михайловского</w:t>
      </w:r>
      <w:proofErr w:type="gramEnd"/>
      <w:r w:rsidR="00A06C41" w:rsidRPr="00A06C4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16D29BED" w14:textId="77777777" w:rsidR="00A06C41" w:rsidRDefault="00A06C41" w:rsidP="00A06C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8B47F3B" w14:textId="77777777" w:rsidR="00A06C41" w:rsidRDefault="00A06C41" w:rsidP="00A06C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F81D3C0" w14:textId="77777777" w:rsidR="00A06C41" w:rsidRPr="00A06C41" w:rsidRDefault="00A06C41" w:rsidP="00A06C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2A53402" w14:textId="77777777" w:rsidR="00A06C41" w:rsidRPr="00A06C41" w:rsidRDefault="00A06C41" w:rsidP="00A06C41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14:paraId="36C9009A" w14:textId="77777777" w:rsidR="00A06C41" w:rsidRPr="00A06C41" w:rsidRDefault="00A06C41" w:rsidP="00A06C41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14:paraId="695A9B11" w14:textId="6B5CAC06" w:rsidR="00AD7BD7" w:rsidRPr="00A06C41" w:rsidRDefault="00AD7BD7" w:rsidP="00AD7BD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C41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hyperlink r:id="rId8" w:history="1">
        <w:r w:rsidRPr="00A06C41">
          <w:rPr>
            <w:rFonts w:ascii="Times New Roman" w:hAnsi="Times New Roman" w:cs="Times New Roman"/>
            <w:bCs/>
            <w:sz w:val="28"/>
            <w:szCs w:val="28"/>
          </w:rPr>
          <w:t>отчет</w:t>
        </w:r>
      </w:hyperlink>
      <w:r w:rsidRPr="00A06C41">
        <w:rPr>
          <w:rFonts w:ascii="Times New Roman" w:hAnsi="Times New Roman" w:cs="Times New Roman"/>
          <w:bCs/>
          <w:sz w:val="28"/>
          <w:szCs w:val="28"/>
        </w:rPr>
        <w:t xml:space="preserve"> об исполнении бюджета округа за 1 квартал 2025 года (прилагается).</w:t>
      </w:r>
    </w:p>
    <w:p w14:paraId="53FBD828" w14:textId="5A48F539" w:rsidR="00AD7BD7" w:rsidRPr="00A06C41" w:rsidRDefault="00AD7BD7" w:rsidP="00AD7BD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C41">
        <w:rPr>
          <w:rFonts w:ascii="Times New Roman" w:hAnsi="Times New Roman" w:cs="Times New Roman"/>
          <w:bCs/>
          <w:sz w:val="28"/>
          <w:szCs w:val="28"/>
        </w:rPr>
        <w:t>2. Управлению финансов администрации Михайловского муниципального округа направить отчет об исполнении бюджета округа за 1 квартал 2025 года в Думу Михайловского муниципального  округа Приморского края и Контрольно-счетную комиссию Михайловского муниципального округа Приморского края не позднее 10 мая 2025 года.</w:t>
      </w:r>
    </w:p>
    <w:p w14:paraId="44159FBC" w14:textId="7515DA92" w:rsidR="00AD7BD7" w:rsidRPr="00A06C41" w:rsidRDefault="006315A7" w:rsidP="00AD7BD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C41">
        <w:rPr>
          <w:rFonts w:ascii="Times New Roman" w:hAnsi="Times New Roman" w:cs="Times New Roman"/>
          <w:bCs/>
          <w:sz w:val="28"/>
          <w:szCs w:val="28"/>
        </w:rPr>
        <w:t>3</w:t>
      </w:r>
      <w:r w:rsidR="00AD7BD7" w:rsidRPr="00A06C4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06C41">
        <w:rPr>
          <w:rFonts w:ascii="Times New Roman" w:hAnsi="Times New Roman" w:cs="Times New Roman"/>
          <w:sz w:val="28"/>
          <w:szCs w:val="28"/>
        </w:rPr>
        <w:t xml:space="preserve">Отделу информатизации и информационной безопасности </w:t>
      </w:r>
      <w:proofErr w:type="gramStart"/>
      <w:r w:rsidRPr="00A06C41"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 w:rsidRPr="00A06C4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округа Приморского края.</w:t>
      </w:r>
    </w:p>
    <w:p w14:paraId="02A68214" w14:textId="1C33732E" w:rsidR="00504270" w:rsidRPr="00A06C41" w:rsidRDefault="006315A7" w:rsidP="00AD7BD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41">
        <w:rPr>
          <w:rFonts w:ascii="Times New Roman" w:hAnsi="Times New Roman" w:cs="Times New Roman"/>
          <w:bCs/>
          <w:sz w:val="28"/>
          <w:szCs w:val="28"/>
        </w:rPr>
        <w:t>4</w:t>
      </w:r>
      <w:r w:rsidR="00AD7BD7" w:rsidRPr="00A06C41">
        <w:rPr>
          <w:rFonts w:ascii="Times New Roman" w:hAnsi="Times New Roman" w:cs="Times New Roman"/>
          <w:bCs/>
          <w:sz w:val="28"/>
          <w:szCs w:val="28"/>
        </w:rPr>
        <w:t xml:space="preserve">. Контроль выполнения настоящего </w:t>
      </w:r>
      <w:r w:rsidR="00A06C41" w:rsidRPr="00A06C41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AD7BD7" w:rsidRPr="00A06C41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14:paraId="48D8DCA2" w14:textId="77777777" w:rsidR="00504270" w:rsidRPr="00A06C41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50281" w14:textId="77777777" w:rsidR="00504270" w:rsidRPr="00A06C41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DDC90" w14:textId="77777777" w:rsidR="00504270" w:rsidRPr="00A06C41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36804" w14:textId="602DD1EF" w:rsidR="00504270" w:rsidRPr="00A06C41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</w:t>
      </w:r>
      <w:r w:rsidR="006D2A22" w:rsidRPr="00A06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A06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</w:p>
    <w:p w14:paraId="54CA23EA" w14:textId="7B8015E0" w:rsidR="00504270" w:rsidRPr="00A06C41" w:rsidRDefault="00EE2F52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04270" w:rsidRPr="00A06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лава администрации </w:t>
      </w:r>
      <w:r w:rsidR="006D2A22" w:rsidRPr="00A06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504270" w:rsidRPr="00A06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В.В. Архипов</w:t>
      </w:r>
    </w:p>
    <w:sectPr w:rsidR="00504270" w:rsidRPr="00A06C41" w:rsidSect="0050427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A479D"/>
    <w:rsid w:val="00504270"/>
    <w:rsid w:val="00591409"/>
    <w:rsid w:val="006315A7"/>
    <w:rsid w:val="00676D66"/>
    <w:rsid w:val="006D17CF"/>
    <w:rsid w:val="006D2A22"/>
    <w:rsid w:val="00743B3E"/>
    <w:rsid w:val="008332AD"/>
    <w:rsid w:val="00A06C41"/>
    <w:rsid w:val="00A37B2F"/>
    <w:rsid w:val="00AD7BD7"/>
    <w:rsid w:val="00D06473"/>
    <w:rsid w:val="00D54E4A"/>
    <w:rsid w:val="00E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6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customStyle="1" w:styleId="ConsPlusNormal">
    <w:name w:val="ConsPlusNormal"/>
    <w:rsid w:val="00A06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customStyle="1" w:styleId="ConsPlusNormal">
    <w:name w:val="ConsPlusNormal"/>
    <w:rsid w:val="00A06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8C6E25FC383D329D4898AD8005C3EA387840C2A7C5EC92B41202C9873F8A710E17999DC825A10074185A4083B8CD8DC08DB83EB3524A1C51AB05ECzBX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8C6E25FC383D329D4898AD8005C3EA387840C2A7C5E992B31502C9873F8A710E17999DDA25F90C751E444186AD9BDC86zDXA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8C6E25FC383D329D4886A096699DE53B7B17CCA5C1E3C5E847049ED86F8C245C57C7C48A67B2017106584181zBX1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Vadim</cp:lastModifiedBy>
  <cp:revision>7</cp:revision>
  <cp:lastPrinted>2025-05-06T22:52:00Z</cp:lastPrinted>
  <dcterms:created xsi:type="dcterms:W3CDTF">2025-04-10T01:39:00Z</dcterms:created>
  <dcterms:modified xsi:type="dcterms:W3CDTF">2025-05-12T04:25:00Z</dcterms:modified>
</cp:coreProperties>
</file>