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A19C9EA" w14:textId="37C5EFEC" w:rsidR="00970E00" w:rsidRDefault="00B3314E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601D2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</w:t>
      </w:r>
      <w:proofErr w:type="gramEnd"/>
    </w:p>
    <w:p w14:paraId="7C1DE535" w14:textId="77777777" w:rsidR="00B35EE0" w:rsidRDefault="00B35EE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0B0FE702" w:rsidR="003B2FB4" w:rsidRDefault="00B35EE0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25.04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519CAD77" w:rsidR="009A6427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</w:t>
      </w:r>
      <w:r w:rsidR="00B35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6427" w:rsidRPr="00B20930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КСК ММР  от </w:t>
      </w:r>
      <w:r w:rsidR="000635BB" w:rsidRPr="00B20930">
        <w:rPr>
          <w:rFonts w:ascii="Times New Roman" w:eastAsia="Times New Roman" w:hAnsi="Times New Roman"/>
          <w:sz w:val="28"/>
          <w:szCs w:val="28"/>
          <w:lang w:eastAsia="ru-RU"/>
        </w:rPr>
        <w:t>20.04.</w:t>
      </w:r>
      <w:r w:rsidR="009A6427" w:rsidRPr="00B20930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0635BB" w:rsidRPr="00B209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0930" w:rsidRPr="00B209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6427" w:rsidRPr="00B20930">
        <w:rPr>
          <w:rFonts w:ascii="Times New Roman" w:eastAsia="Times New Roman" w:hAnsi="Times New Roman"/>
          <w:sz w:val="28"/>
          <w:szCs w:val="28"/>
          <w:lang w:eastAsia="ru-RU"/>
        </w:rPr>
        <w:t>-ра,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601D2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601D2B">
        <w:rPr>
          <w:rFonts w:ascii="Times New Roman" w:eastAsia="Times New Roman" w:hAnsi="Times New Roman"/>
          <w:sz w:val="28"/>
          <w:szCs w:val="28"/>
          <w:lang w:eastAsia="ru-RU"/>
        </w:rPr>
        <w:t>48</w:t>
      </w:r>
    </w:p>
    <w:p w14:paraId="5CD40AD4" w14:textId="77777777" w:rsidR="00601D2B" w:rsidRDefault="00601D2B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2D999BD5" w14:textId="2CD008DA" w:rsidR="00601D2B" w:rsidRDefault="004F2C2E" w:rsidP="00601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B209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</w:t>
      </w:r>
      <w:proofErr w:type="gramEnd"/>
    </w:p>
    <w:p w14:paraId="29B86F77" w14:textId="54110FD7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22F4851F" w:rsidR="00E235FF" w:rsidRDefault="00107123" w:rsidP="00E235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305E8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601D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</w:t>
      </w:r>
      <w:proofErr w:type="gramEnd"/>
      <w:r w:rsidR="00601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5FF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E235F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 в части, касающейся расходных обязательств  Михайловского муниципального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326047C2" w:rsidR="002F2EED" w:rsidRP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305E8E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30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</w:t>
      </w:r>
      <w:r w:rsidR="00305E8E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(далее – Проект</w:t>
      </w:r>
      <w:proofErr w:type="gram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61E7CE97" w14:textId="77777777" w:rsidR="00B20930" w:rsidRDefault="00B20930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68AA12AC" w:rsidR="009445A1" w:rsidRDefault="00B20930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93C3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.04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28.04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3A3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3A369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3A369A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CB9EE74" w14:textId="0000370B" w:rsidR="00447482" w:rsidRDefault="00EA5E66" w:rsidP="003A36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F1FF2">
        <w:rPr>
          <w:rFonts w:ascii="Times New Roman" w:hAnsi="Times New Roman" w:cs="Times New Roman"/>
          <w:sz w:val="28"/>
          <w:szCs w:val="28"/>
        </w:rPr>
        <w:t>3)</w:t>
      </w:r>
      <w:r w:rsidR="00514822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14.07</w:t>
      </w:r>
      <w:r w:rsidR="00514822">
        <w:rPr>
          <w:rFonts w:ascii="Times New Roman" w:hAnsi="Times New Roman" w:cs="Times New Roman"/>
          <w:sz w:val="28"/>
          <w:szCs w:val="28"/>
        </w:rPr>
        <w:t>.2022г. № 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7482">
        <w:rPr>
          <w:rFonts w:ascii="Times New Roman" w:hAnsi="Times New Roman" w:cs="Times New Roman"/>
          <w:sz w:val="28"/>
          <w:szCs w:val="28"/>
        </w:rPr>
        <w:t>5</w:t>
      </w:r>
      <w:r w:rsidR="00514822">
        <w:rPr>
          <w:rFonts w:ascii="Times New Roman" w:hAnsi="Times New Roman" w:cs="Times New Roman"/>
          <w:sz w:val="28"/>
          <w:szCs w:val="28"/>
        </w:rPr>
        <w:t xml:space="preserve"> </w:t>
      </w:r>
      <w:r w:rsidR="00565304">
        <w:rPr>
          <w:rFonts w:ascii="Times New Roman" w:hAnsi="Times New Roman" w:cs="Times New Roman"/>
          <w:sz w:val="28"/>
          <w:szCs w:val="28"/>
        </w:rPr>
        <w:t xml:space="preserve"> </w:t>
      </w:r>
      <w:r w:rsidR="00447482" w:rsidRPr="00447482">
        <w:rPr>
          <w:rFonts w:ascii="Times New Roman" w:hAnsi="Times New Roman" w:cs="Times New Roman"/>
          <w:sz w:val="28"/>
          <w:szCs w:val="28"/>
        </w:rPr>
        <w:t>«</w:t>
      </w:r>
      <w:r w:rsidR="00447482" w:rsidRPr="0044748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44748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A369A" w:rsidRPr="003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Решение </w:t>
      </w:r>
      <w:r w:rsidR="002E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2E66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 w:rsidR="002E66D0">
        <w:rPr>
          <w:rFonts w:ascii="Times New Roman" w:hAnsi="Times New Roman" w:cs="Times New Roman"/>
          <w:sz w:val="28"/>
          <w:szCs w:val="28"/>
        </w:rPr>
        <w:t xml:space="preserve"> </w:t>
      </w:r>
      <w:r w:rsidR="003A3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14.07.2022г. № 235)</w:t>
      </w:r>
      <w:r w:rsidR="003A369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14:paraId="0359C94E" w14:textId="4020F0D9" w:rsidR="003A369A" w:rsidRDefault="003A369A" w:rsidP="003A369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 (далее – Решение </w:t>
      </w:r>
      <w:r w:rsidR="002E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2E66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 w:rsidR="002E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21.12.2022г. № 287)</w:t>
      </w:r>
      <w:proofErr w:type="gramEnd"/>
    </w:p>
    <w:p w14:paraId="304F5297" w14:textId="77777777" w:rsidR="00FB6858" w:rsidRDefault="00FB6858" w:rsidP="00161A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360D1" w14:textId="1FA6B09B" w:rsidR="00F62569" w:rsidRPr="002F2EED" w:rsidRDefault="00F62569" w:rsidP="00161A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339BE81A" w14:textId="7F23F96B" w:rsidR="00447482" w:rsidRDefault="00CB579C" w:rsidP="0044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4474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год»,</w:t>
      </w:r>
      <w:proofErr w:type="gramEnd"/>
    </w:p>
    <w:p w14:paraId="029A5264" w14:textId="35E40737" w:rsidR="00447482" w:rsidRDefault="00EA5E66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74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</w:t>
      </w:r>
      <w:r w:rsidR="0044748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Михайловского муниципального района,</w:t>
      </w:r>
    </w:p>
    <w:p w14:paraId="492BF1B2" w14:textId="73C67AC9" w:rsidR="00447482" w:rsidRDefault="00447482" w:rsidP="00447482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- </w:t>
      </w:r>
      <w:r w:rsidRPr="00447482">
        <w:rPr>
          <w:rFonts w:ascii="Times New Roman" w:eastAsia="Times New Roman" w:hAnsi="Times New Roman"/>
          <w:sz w:val="28"/>
          <w:szCs w:val="28"/>
          <w:lang w:eastAsia="ru-RU"/>
        </w:rPr>
        <w:t>Решение муниципального комитета Ивановского сельского поселения от 22.12.2022г. № 52 «Об отказе в принятии части полномочий по решению вопросов местного значения от органов местного самоуправления Михайловского муниципального района на 2023 год»</w:t>
      </w:r>
    </w:p>
    <w:p w14:paraId="7280ABA3" w14:textId="77777777" w:rsidR="00447482" w:rsidRPr="00447482" w:rsidRDefault="00447482" w:rsidP="00447482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7EFCCF62" w:rsidR="00CB579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D457E2E" w14:textId="6945AC59" w:rsidR="00447482" w:rsidRDefault="00EB3192" w:rsidP="00EB319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</w:t>
      </w:r>
      <w:r w:rsidR="003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15 Федерального закона от 06.10.2003 г. № 131-ФЗ «Об общих принципах организации местного самоуправления в Российской Федерации»</w:t>
      </w:r>
      <w:r w:rsidR="003A36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A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69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основании письма администрации Ивановского сельского поселения от 06.09.2022г. № 335, согласно которого,  администрация Ивановского сельского поселения намерена в 2023 году  принять обязательства и заключить соглашение по исполнению полномочий «По обеспечению </w:t>
      </w:r>
      <w:r w:rsidRPr="00447482">
        <w:rPr>
          <w:rFonts w:ascii="Times New Roman" w:eastAsia="Times New Roman" w:hAnsi="Times New Roman" w:cs="Times New Roman"/>
          <w:bCs/>
          <w:sz w:val="28"/>
          <w:szCs w:val="28"/>
        </w:rPr>
        <w:t>первичных мер пожарной безопасности в границах муниципальных районов за</w:t>
      </w:r>
      <w:proofErr w:type="gramEnd"/>
      <w:r w:rsidRPr="004474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47482">
        <w:rPr>
          <w:rFonts w:ascii="Times New Roman" w:eastAsia="Times New Roman" w:hAnsi="Times New Roman" w:cs="Times New Roman"/>
          <w:bCs/>
          <w:sz w:val="28"/>
          <w:szCs w:val="28"/>
        </w:rPr>
        <w:t>границами городских и сельских населенных пунктов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2023 год»,   Думой Михайловского муниципального района принято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21.12.2022г. № 287 «О передаче полномочий по обеспечению первичных мер пожарной безопасности  в границах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год». </w:t>
      </w:r>
      <w:proofErr w:type="gramEnd"/>
    </w:p>
    <w:p w14:paraId="7E068F30" w14:textId="4E380B60" w:rsidR="00447482" w:rsidRDefault="003A369A" w:rsidP="003A369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65496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r w:rsidR="002E66D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 w:rsidR="002E6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21.12.2022г. № 287 размер межбюджетных трансфертов Ивановскому сельскому поселению для исполнения полномочий </w:t>
      </w:r>
      <w:proofErr w:type="gramStart"/>
      <w:r w:rsidR="0065496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65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54963">
        <w:rPr>
          <w:rFonts w:ascii="Times New Roman" w:eastAsia="Times New Roman" w:hAnsi="Times New Roman"/>
          <w:sz w:val="28"/>
          <w:szCs w:val="28"/>
          <w:lang w:eastAsia="ru-RU"/>
        </w:rPr>
        <w:t>обеспечению</w:t>
      </w:r>
      <w:proofErr w:type="gramEnd"/>
      <w:r w:rsidR="00654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963" w:rsidRPr="00447482">
        <w:rPr>
          <w:rFonts w:ascii="Times New Roman" w:eastAsia="Times New Roman" w:hAnsi="Times New Roman" w:cs="Times New Roman"/>
          <w:bCs/>
          <w:sz w:val="28"/>
          <w:szCs w:val="28"/>
        </w:rPr>
        <w:t>первичных мер пожарной безопасности в границах муниципальных районов за границами городских и сельских населенных пунктов</w:t>
      </w:r>
      <w:r w:rsidR="006549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  установлен в размере 280 400,00 рублей. </w:t>
      </w:r>
    </w:p>
    <w:p w14:paraId="4C2048B6" w14:textId="1C405E38" w:rsidR="00970E00" w:rsidRDefault="00970E00" w:rsidP="003A369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B5B18">
        <w:rPr>
          <w:rStyle w:val="blk"/>
          <w:sz w:val="28"/>
          <w:szCs w:val="28"/>
        </w:rPr>
        <w:t xml:space="preserve"> </w:t>
      </w:r>
      <w:proofErr w:type="gramStart"/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142.4 Бюджетного кодекса РФ </w:t>
      </w:r>
      <w:r w:rsidR="006B5B18"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</w:t>
      </w:r>
      <w:r w:rsidR="006B5B18"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>бюджетам городских, сельских</w:t>
      </w:r>
      <w:r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</w:t>
      </w:r>
      <w:proofErr w:type="gramEnd"/>
      <w:r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в соответствии с заключенными соглашениями.</w:t>
      </w:r>
    </w:p>
    <w:p w14:paraId="308AD06D" w14:textId="2CEA1CEF" w:rsidR="00994C86" w:rsidRDefault="009D3C9C" w:rsidP="00D553E8">
      <w:pPr>
        <w:pStyle w:val="20"/>
        <w:shd w:val="clear" w:color="auto" w:fill="auto"/>
        <w:spacing w:before="0" w:after="0" w:line="240" w:lineRule="auto"/>
        <w:ind w:right="23" w:firstLine="567"/>
        <w:jc w:val="both"/>
        <w:rPr>
          <w:sz w:val="28"/>
          <w:szCs w:val="28"/>
        </w:rPr>
      </w:pPr>
      <w:proofErr w:type="gramStart"/>
      <w:r>
        <w:rPr>
          <w:color w:val="222222"/>
          <w:sz w:val="28"/>
          <w:szCs w:val="28"/>
        </w:rPr>
        <w:t>Р</w:t>
      </w:r>
      <w:r w:rsidR="00FD24FB">
        <w:rPr>
          <w:color w:val="222222"/>
          <w:sz w:val="28"/>
          <w:szCs w:val="28"/>
        </w:rPr>
        <w:t xml:space="preserve">ешением Думы Михайловского муниципального района </w:t>
      </w:r>
      <w:r w:rsidR="00565304">
        <w:rPr>
          <w:sz w:val="28"/>
          <w:szCs w:val="28"/>
        </w:rPr>
        <w:t xml:space="preserve">14.07.2022г. </w:t>
      </w:r>
      <w:r w:rsidR="001823E1">
        <w:rPr>
          <w:sz w:val="28"/>
          <w:szCs w:val="28"/>
        </w:rPr>
        <w:t xml:space="preserve">  </w:t>
      </w:r>
      <w:r w:rsidR="00565304">
        <w:rPr>
          <w:sz w:val="28"/>
          <w:szCs w:val="28"/>
        </w:rPr>
        <w:t>№ 23</w:t>
      </w:r>
      <w:r w:rsidR="003A369A">
        <w:rPr>
          <w:sz w:val="28"/>
          <w:szCs w:val="28"/>
        </w:rPr>
        <w:t>5</w:t>
      </w:r>
      <w:r w:rsidR="00565304">
        <w:rPr>
          <w:sz w:val="28"/>
          <w:szCs w:val="28"/>
        </w:rPr>
        <w:t xml:space="preserve">  </w:t>
      </w:r>
      <w:r w:rsidR="00960931">
        <w:rPr>
          <w:bCs/>
          <w:sz w:val="28"/>
          <w:szCs w:val="28"/>
        </w:rPr>
        <w:t xml:space="preserve">утвержден </w:t>
      </w:r>
      <w:r w:rsidR="00053CC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9D3C9C">
        <w:rPr>
          <w:sz w:val="28"/>
          <w:szCs w:val="28"/>
        </w:rPr>
        <w:t>Порядок предоставления межбюджетных трансфертов из бюджета Михайловского муниципального района бюджетам поселений Михайловского муниципального 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>
        <w:rPr>
          <w:sz w:val="28"/>
          <w:szCs w:val="28"/>
        </w:rPr>
        <w:t>»</w:t>
      </w:r>
      <w:r w:rsidR="00D553E8">
        <w:rPr>
          <w:sz w:val="28"/>
          <w:szCs w:val="28"/>
        </w:rPr>
        <w:t>, согласно которого (пункт 2.4 Раздела 2)  «У</w:t>
      </w:r>
      <w:r w:rsidR="00994C86">
        <w:rPr>
          <w:sz w:val="28"/>
          <w:szCs w:val="28"/>
        </w:rPr>
        <w:t>словием предоставления межбюджетных трансфертов является  заключение соглашения между Администрацией Михайловского</w:t>
      </w:r>
      <w:proofErr w:type="gramEnd"/>
      <w:r w:rsidR="00994C86">
        <w:rPr>
          <w:sz w:val="28"/>
          <w:szCs w:val="28"/>
        </w:rPr>
        <w:t xml:space="preserve"> муниципального района и администрацией поселения о передаче полномочий по обеспечению первичных мер пожарной безопасности в границах муниципальных районов за границами городских и сельских населенных пунктов по форме в соответствии с Приложением № 1 к настоящему Порядку</w:t>
      </w:r>
      <w:r w:rsidR="00D553E8">
        <w:rPr>
          <w:sz w:val="28"/>
          <w:szCs w:val="28"/>
        </w:rPr>
        <w:t>»</w:t>
      </w:r>
      <w:r w:rsidR="000B5CB3">
        <w:rPr>
          <w:sz w:val="28"/>
          <w:szCs w:val="28"/>
        </w:rPr>
        <w:t>.</w:t>
      </w:r>
    </w:p>
    <w:p w14:paraId="4E0D6BAB" w14:textId="73543AA0" w:rsidR="002E66D0" w:rsidRDefault="002E66D0" w:rsidP="002E66D0">
      <w:pPr>
        <w:pStyle w:val="20"/>
        <w:shd w:val="clear" w:color="auto" w:fill="auto"/>
        <w:spacing w:before="0" w:after="0" w:line="240" w:lineRule="auto"/>
        <w:ind w:right="2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D553E8" w:rsidRPr="000B5CB3">
        <w:rPr>
          <w:sz w:val="28"/>
          <w:szCs w:val="28"/>
        </w:rPr>
        <w:t xml:space="preserve">Согласно пояснительной записки, представленной администрацией Михайловского муниципального района,  </w:t>
      </w:r>
      <w:r w:rsidR="000B5CB3" w:rsidRPr="000B5CB3">
        <w:rPr>
          <w:sz w:val="28"/>
          <w:szCs w:val="28"/>
        </w:rPr>
        <w:t>администрация Ивановского сельского поселения</w:t>
      </w:r>
      <w:r>
        <w:rPr>
          <w:sz w:val="28"/>
          <w:szCs w:val="28"/>
        </w:rPr>
        <w:t xml:space="preserve">, </w:t>
      </w:r>
      <w:r w:rsidR="000B5CB3" w:rsidRPr="000B5CB3">
        <w:rPr>
          <w:sz w:val="28"/>
          <w:szCs w:val="28"/>
        </w:rPr>
        <w:t xml:space="preserve"> руководствуясь</w:t>
      </w:r>
      <w:r w:rsidR="000B5CB3">
        <w:rPr>
          <w:sz w:val="28"/>
          <w:szCs w:val="28"/>
        </w:rPr>
        <w:t xml:space="preserve"> </w:t>
      </w:r>
      <w:r w:rsidR="000B5CB3" w:rsidRPr="00447482">
        <w:rPr>
          <w:sz w:val="28"/>
          <w:szCs w:val="28"/>
          <w:lang w:eastAsia="ru-RU"/>
        </w:rPr>
        <w:t>Решение</w:t>
      </w:r>
      <w:r w:rsidR="000B5CB3">
        <w:rPr>
          <w:sz w:val="28"/>
          <w:szCs w:val="28"/>
          <w:lang w:eastAsia="ru-RU"/>
        </w:rPr>
        <w:t>м</w:t>
      </w:r>
      <w:r w:rsidR="000B5CB3" w:rsidRPr="00447482">
        <w:rPr>
          <w:sz w:val="28"/>
          <w:szCs w:val="28"/>
          <w:lang w:eastAsia="ru-RU"/>
        </w:rPr>
        <w:t xml:space="preserve"> муниципального комитета Ивановского сельского поселения от 22.12.2022г. № 52 «Об отказе в принятии части полномочий по решению вопросов местного значения от органов местного самоуправления Михайловского муниципального района на 2023 год»</w:t>
      </w:r>
      <w:r w:rsidR="000B5CB3">
        <w:rPr>
          <w:sz w:val="28"/>
          <w:szCs w:val="28"/>
          <w:lang w:eastAsia="ru-RU"/>
        </w:rPr>
        <w:t xml:space="preserve">  </w:t>
      </w:r>
      <w:r w:rsidR="000B5CB3" w:rsidRPr="000B5CB3">
        <w:rPr>
          <w:sz w:val="28"/>
          <w:szCs w:val="28"/>
        </w:rPr>
        <w:t xml:space="preserve">Соглашение о передаче полномочий </w:t>
      </w:r>
      <w:r>
        <w:rPr>
          <w:sz w:val="28"/>
          <w:szCs w:val="28"/>
        </w:rPr>
        <w:t xml:space="preserve">на 2023 год </w:t>
      </w:r>
      <w:r w:rsidR="000B5CB3">
        <w:rPr>
          <w:sz w:val="28"/>
          <w:szCs w:val="28"/>
        </w:rPr>
        <w:t>не заключила</w:t>
      </w:r>
      <w:r>
        <w:rPr>
          <w:sz w:val="28"/>
          <w:szCs w:val="28"/>
        </w:rPr>
        <w:t>.</w:t>
      </w:r>
      <w:proofErr w:type="gramEnd"/>
    </w:p>
    <w:p w14:paraId="1E8D64CF" w14:textId="613C76EB" w:rsidR="002E66D0" w:rsidRDefault="002E66D0" w:rsidP="002E66D0">
      <w:pPr>
        <w:pStyle w:val="20"/>
        <w:shd w:val="clear" w:color="auto" w:fill="auto"/>
        <w:spacing w:before="0" w:after="0" w:line="240" w:lineRule="auto"/>
        <w:ind w:right="23" w:firstLine="426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t xml:space="preserve">Представленным Проектом решения,   бюджетные ассигнования, предусмотренные подпунктом 1.2. пункта 1 </w:t>
      </w:r>
      <w:r>
        <w:rPr>
          <w:sz w:val="28"/>
          <w:szCs w:val="28"/>
          <w:lang w:eastAsia="ru-RU"/>
        </w:rPr>
        <w:t xml:space="preserve">Решения Думы  </w:t>
      </w:r>
      <w:r>
        <w:rPr>
          <w:color w:val="333333"/>
          <w:sz w:val="28"/>
          <w:szCs w:val="28"/>
        </w:rPr>
        <w:t xml:space="preserve">Михайловского муниципального района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от 21.12.2022г. № 287</w:t>
      </w:r>
      <w:r w:rsidRPr="002E66D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 расходных обязательств бюджета района исключаются.</w:t>
      </w:r>
    </w:p>
    <w:p w14:paraId="16BA7CA8" w14:textId="41EF90A8" w:rsidR="00D553E8" w:rsidRPr="000B5CB3" w:rsidRDefault="002E66D0" w:rsidP="000B5CB3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C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F9AAB" w14:textId="7CCCE617" w:rsidR="00161A3D" w:rsidRDefault="00161A3D" w:rsidP="00161A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Результаты экспертизы проекта:</w:t>
      </w:r>
    </w:p>
    <w:p w14:paraId="75BD5E05" w14:textId="545577D4" w:rsidR="00161A3D" w:rsidRDefault="00161A3D" w:rsidP="00161A3D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результате анализа представленного на экспертизу Проекта решения установлено, что он разработан в рамках реализации статьи 142.4 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15 Федерального закона от 06.10.2003 г. № 131-ФЗ «Об общих принципах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местного самоуправления в Российской Федерации», 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</w:t>
      </w:r>
      <w:r w:rsidR="00FB6858">
        <w:rPr>
          <w:rFonts w:ascii="Times New Roman" w:hAnsi="Times New Roman" w:cs="Times New Roman"/>
          <w:sz w:val="28"/>
          <w:szCs w:val="28"/>
        </w:rPr>
        <w:t xml:space="preserve">от 14.07.2022г. № 235  </w:t>
      </w:r>
      <w:r w:rsidR="00FB6858" w:rsidRPr="00447482">
        <w:rPr>
          <w:rFonts w:ascii="Times New Roman" w:hAnsi="Times New Roman" w:cs="Times New Roman"/>
          <w:sz w:val="28"/>
          <w:szCs w:val="28"/>
        </w:rPr>
        <w:t>«</w:t>
      </w:r>
      <w:r w:rsidR="00FB6858" w:rsidRPr="0044748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</w:t>
      </w:r>
      <w:proofErr w:type="gramEnd"/>
      <w:r w:rsidR="00FB6858" w:rsidRPr="00447482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</w:t>
      </w:r>
      <w:r w:rsidR="00FB6858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4AC81FE4" w14:textId="135001DC" w:rsidR="002A122C" w:rsidRPr="002A122C" w:rsidRDefault="00970E00" w:rsidP="004F153F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F489B5" w14:textId="7F897D5F" w:rsidR="00CB579C" w:rsidRPr="002A122C" w:rsidRDefault="002A122C" w:rsidP="00161A3D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 отсутствие </w:t>
      </w:r>
      <w:proofErr w:type="spellStart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7053E747" w14:textId="77777777" w:rsidR="00CB579C" w:rsidRPr="002A122C" w:rsidRDefault="00CB579C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77777777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DFD7EDD" w14:textId="3DF4B63D" w:rsidR="00161A3D" w:rsidRPr="002F2EED" w:rsidRDefault="00161A3D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F03043" w:rsidRPr="00F03043">
        <w:rPr>
          <w:rFonts w:ascii="Times New Roman" w:hAnsi="Times New Roman"/>
          <w:sz w:val="28"/>
          <w:szCs w:val="28"/>
        </w:rPr>
        <w:t xml:space="preserve">проект решения </w:t>
      </w:r>
      <w:r w:rsidR="00FB6858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B68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Михайловского муниципального района от 21.12.2022г. № 287 «О передаче полномочий по обеспечению первичных мер пожарной безопасности  в границах муниципальных районов за границами городского и сельских населенных пунктов Михайловского муниципального района, делегированных Михайловским муниципальным районом городскому и сельским поселениям Михайловского муниципального района на 2023 год»</w:t>
      </w:r>
      <w:r w:rsidR="00FB6858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8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3043" w:rsidRPr="00F03043"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муниципальным нормативным правовым</w:t>
      </w:r>
      <w:proofErr w:type="gram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A21EA2" w14:textId="77777777" w:rsidR="00F03043" w:rsidRPr="00F03043" w:rsidRDefault="00F03043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29296" w14:textId="00ACFC0D" w:rsidR="00F03043" w:rsidRDefault="00F03043" w:rsidP="00FB685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в анализируемом Проекте решения.</w:t>
      </w:r>
    </w:p>
    <w:p w14:paraId="6E2038C7" w14:textId="77777777" w:rsidR="00FB6858" w:rsidRDefault="00FB685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52F26E6" w14:textId="77777777" w:rsidR="00FB6858" w:rsidRDefault="00FB685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F42217" w14:textId="77777777" w:rsidR="00FB6858" w:rsidRDefault="00FB685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CCB2B6" w14:textId="77777777" w:rsidR="00FB6858" w:rsidRDefault="00FB685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AF1C77" w14:textId="4B5C00BE" w:rsidR="00762DC9" w:rsidRDefault="00A57640" w:rsidP="004F153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14:paraId="11EA04E7" w14:textId="5D285D98" w:rsidR="00762DC9" w:rsidRDefault="00762DC9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   </w:t>
      </w:r>
      <w:r w:rsidR="00A57640">
        <w:rPr>
          <w:rFonts w:ascii="Times New Roman" w:eastAsia="Times New Roman" w:hAnsi="Times New Roman"/>
          <w:sz w:val="28"/>
          <w:szCs w:val="28"/>
          <w:lang w:eastAsia="ru-RU"/>
        </w:rPr>
        <w:t>КСК ММР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С.А. Родина</w:t>
      </w:r>
    </w:p>
    <w:p w14:paraId="59CAD188" w14:textId="77777777" w:rsidR="00762DC9" w:rsidRDefault="00762DC9" w:rsidP="00762DC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2488C"/>
    <w:rsid w:val="000248EE"/>
    <w:rsid w:val="0002566C"/>
    <w:rsid w:val="00050523"/>
    <w:rsid w:val="0005286C"/>
    <w:rsid w:val="00053CC7"/>
    <w:rsid w:val="000635BB"/>
    <w:rsid w:val="00065D93"/>
    <w:rsid w:val="00092A1E"/>
    <w:rsid w:val="000A479D"/>
    <w:rsid w:val="000B1C18"/>
    <w:rsid w:val="000B5CB3"/>
    <w:rsid w:val="000C248B"/>
    <w:rsid w:val="000C36DE"/>
    <w:rsid w:val="000E3256"/>
    <w:rsid w:val="000F435F"/>
    <w:rsid w:val="000F6E80"/>
    <w:rsid w:val="00107123"/>
    <w:rsid w:val="001107E3"/>
    <w:rsid w:val="00115BFC"/>
    <w:rsid w:val="001211FD"/>
    <w:rsid w:val="00130382"/>
    <w:rsid w:val="00141EDC"/>
    <w:rsid w:val="00143CA6"/>
    <w:rsid w:val="00161A3D"/>
    <w:rsid w:val="00172938"/>
    <w:rsid w:val="001823E1"/>
    <w:rsid w:val="001923B5"/>
    <w:rsid w:val="00193C39"/>
    <w:rsid w:val="001A599A"/>
    <w:rsid w:val="001A6BDD"/>
    <w:rsid w:val="001B5723"/>
    <w:rsid w:val="001D5302"/>
    <w:rsid w:val="001D572A"/>
    <w:rsid w:val="001D715C"/>
    <w:rsid w:val="001E3275"/>
    <w:rsid w:val="00222241"/>
    <w:rsid w:val="00231BE9"/>
    <w:rsid w:val="00240DBF"/>
    <w:rsid w:val="00253933"/>
    <w:rsid w:val="002541BC"/>
    <w:rsid w:val="00257662"/>
    <w:rsid w:val="0026582C"/>
    <w:rsid w:val="002A122C"/>
    <w:rsid w:val="002B4E66"/>
    <w:rsid w:val="002C0A57"/>
    <w:rsid w:val="002C75D8"/>
    <w:rsid w:val="002D3789"/>
    <w:rsid w:val="002E66D0"/>
    <w:rsid w:val="002E6A76"/>
    <w:rsid w:val="002F2EED"/>
    <w:rsid w:val="002F523E"/>
    <w:rsid w:val="00305E8E"/>
    <w:rsid w:val="003177F0"/>
    <w:rsid w:val="00326B57"/>
    <w:rsid w:val="003413BE"/>
    <w:rsid w:val="0035676C"/>
    <w:rsid w:val="003624C7"/>
    <w:rsid w:val="00373098"/>
    <w:rsid w:val="00373AF3"/>
    <w:rsid w:val="00373C83"/>
    <w:rsid w:val="00394DE5"/>
    <w:rsid w:val="003A369A"/>
    <w:rsid w:val="003B2FB4"/>
    <w:rsid w:val="003D5DB0"/>
    <w:rsid w:val="003F262D"/>
    <w:rsid w:val="00436754"/>
    <w:rsid w:val="00436A3D"/>
    <w:rsid w:val="00443294"/>
    <w:rsid w:val="004453B0"/>
    <w:rsid w:val="00447482"/>
    <w:rsid w:val="00451B1C"/>
    <w:rsid w:val="0045577A"/>
    <w:rsid w:val="00455C95"/>
    <w:rsid w:val="00474F45"/>
    <w:rsid w:val="00486D4F"/>
    <w:rsid w:val="004B3E0E"/>
    <w:rsid w:val="004B44B1"/>
    <w:rsid w:val="004B5857"/>
    <w:rsid w:val="004C2D59"/>
    <w:rsid w:val="004D00D4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05EE"/>
    <w:rsid w:val="0053662C"/>
    <w:rsid w:val="005619EA"/>
    <w:rsid w:val="00562625"/>
    <w:rsid w:val="00563597"/>
    <w:rsid w:val="00565304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601D2B"/>
    <w:rsid w:val="006278DA"/>
    <w:rsid w:val="00634C86"/>
    <w:rsid w:val="00651121"/>
    <w:rsid w:val="00654963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33D8F"/>
    <w:rsid w:val="00761837"/>
    <w:rsid w:val="00762DC9"/>
    <w:rsid w:val="00762F7D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038EB"/>
    <w:rsid w:val="008170A7"/>
    <w:rsid w:val="00824317"/>
    <w:rsid w:val="008307EF"/>
    <w:rsid w:val="00841854"/>
    <w:rsid w:val="008460BC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7C14"/>
    <w:rsid w:val="00994C86"/>
    <w:rsid w:val="00997738"/>
    <w:rsid w:val="009A6427"/>
    <w:rsid w:val="009B6F56"/>
    <w:rsid w:val="009C1F1D"/>
    <w:rsid w:val="009D3C9C"/>
    <w:rsid w:val="009E225D"/>
    <w:rsid w:val="009F3043"/>
    <w:rsid w:val="009F51B0"/>
    <w:rsid w:val="009F73E7"/>
    <w:rsid w:val="00A00DE4"/>
    <w:rsid w:val="00A019AC"/>
    <w:rsid w:val="00A104DD"/>
    <w:rsid w:val="00A30DC9"/>
    <w:rsid w:val="00A36CAC"/>
    <w:rsid w:val="00A37B2F"/>
    <w:rsid w:val="00A404FB"/>
    <w:rsid w:val="00A57640"/>
    <w:rsid w:val="00A627CD"/>
    <w:rsid w:val="00A70F97"/>
    <w:rsid w:val="00A9233A"/>
    <w:rsid w:val="00A96BFE"/>
    <w:rsid w:val="00AD514E"/>
    <w:rsid w:val="00B116BC"/>
    <w:rsid w:val="00B11A3F"/>
    <w:rsid w:val="00B14640"/>
    <w:rsid w:val="00B17449"/>
    <w:rsid w:val="00B20930"/>
    <w:rsid w:val="00B3314E"/>
    <w:rsid w:val="00B35EE0"/>
    <w:rsid w:val="00B47865"/>
    <w:rsid w:val="00B51391"/>
    <w:rsid w:val="00B60705"/>
    <w:rsid w:val="00B62794"/>
    <w:rsid w:val="00B64F94"/>
    <w:rsid w:val="00BA3139"/>
    <w:rsid w:val="00BB10E5"/>
    <w:rsid w:val="00BB181A"/>
    <w:rsid w:val="00BD2292"/>
    <w:rsid w:val="00BD568D"/>
    <w:rsid w:val="00BD5C72"/>
    <w:rsid w:val="00BD7122"/>
    <w:rsid w:val="00BE5F71"/>
    <w:rsid w:val="00BF3919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553E8"/>
    <w:rsid w:val="00D67B50"/>
    <w:rsid w:val="00D854BD"/>
    <w:rsid w:val="00D972E1"/>
    <w:rsid w:val="00DA4256"/>
    <w:rsid w:val="00DB42A8"/>
    <w:rsid w:val="00DC5097"/>
    <w:rsid w:val="00DE76BC"/>
    <w:rsid w:val="00E012EE"/>
    <w:rsid w:val="00E235FF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A5E66"/>
    <w:rsid w:val="00EB1644"/>
    <w:rsid w:val="00EB3192"/>
    <w:rsid w:val="00EC1C4A"/>
    <w:rsid w:val="00EC2F19"/>
    <w:rsid w:val="00EC49D9"/>
    <w:rsid w:val="00EC6C71"/>
    <w:rsid w:val="00EE772B"/>
    <w:rsid w:val="00EF1FF2"/>
    <w:rsid w:val="00F03043"/>
    <w:rsid w:val="00F33445"/>
    <w:rsid w:val="00F336BC"/>
    <w:rsid w:val="00F41BF1"/>
    <w:rsid w:val="00F62569"/>
    <w:rsid w:val="00F654A2"/>
    <w:rsid w:val="00FA0AA9"/>
    <w:rsid w:val="00FB6858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BABD3-333A-47C1-9E17-C8AF1D8C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5</Pages>
  <Words>1829</Words>
  <Characters>10429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208</cp:revision>
  <cp:lastPrinted>2022-07-06T02:50:00Z</cp:lastPrinted>
  <dcterms:created xsi:type="dcterms:W3CDTF">2022-01-13T05:11:00Z</dcterms:created>
  <dcterms:modified xsi:type="dcterms:W3CDTF">2023-04-25T05:29:00Z</dcterms:modified>
</cp:coreProperties>
</file>