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B2E25" w14:textId="77777777" w:rsidR="00C96698" w:rsidRDefault="00C96698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1E9A6A4F" w:rsidR="003F262D" w:rsidRDefault="000D2797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01.02.2021г.   № 103-па «Об утверждении муниципальной программы  развития образования    Михайловского  муниципального района на 2021-2025 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056D7045" w:rsidR="009B5D70" w:rsidRDefault="00623621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7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1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3EE8C0FA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-8 (вход. </w:t>
      </w:r>
      <w:proofErr w:type="gramStart"/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КСК ММР № 5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.08.2023г.)</w:t>
      </w:r>
      <w:proofErr w:type="gramEnd"/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563A540E" w:rsidR="00B5555C" w:rsidRDefault="009B5D70" w:rsidP="000D27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0D27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0D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0D27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27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01.02.2021г.   № 103-па «Об </w:t>
      </w:r>
      <w:r w:rsidR="000D279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 муниципальной программы  развития образования    Михайловского  муниципального района на 2021-2025 годы» (дал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– Проект постановления)</w:t>
      </w:r>
      <w:r w:rsidR="008E5B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66C14EAC" w:rsidR="007B5F66" w:rsidRDefault="009B5D70" w:rsidP="008E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0D27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0D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0D27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27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01.02.2021г.   № 103-па «Об утверждении муниципальной программы  развития образования    Михайловского  муниципального района на 2021-2025 годы» 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4FEEFE41" w:rsidR="009B5D70" w:rsidRDefault="002277F9" w:rsidP="008E5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0D27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0D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0D27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27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01.02.2021г.   № 103-па «Об утверждении муниципальной программы  развития образования    Михайловского  муниципального района на 2021-2025 годы» 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7B5F66">
        <w:rPr>
          <w:rFonts w:ascii="Times New Roman" w:hAnsi="Times New Roman" w:cs="Times New Roman"/>
          <w:sz w:val="28"/>
          <w:szCs w:val="28"/>
        </w:rPr>
        <w:t>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8765C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8765C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597BB8B2" w:rsidR="0098226D" w:rsidRDefault="00F7354A" w:rsidP="00AF0D1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</w:t>
      </w:r>
      <w:r w:rsidR="00AF0D1B">
        <w:rPr>
          <w:rFonts w:ascii="Times New Roman" w:eastAsia="Times New Roman" w:hAnsi="Times New Roman"/>
          <w:sz w:val="28"/>
          <w:szCs w:val="28"/>
          <w:lang w:eastAsia="ru-RU"/>
        </w:rPr>
        <w:t xml:space="preserve"> (изменение </w:t>
      </w:r>
      <w:proofErr w:type="spellStart"/>
      <w:r w:rsidR="00AF0D1B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="00AF0D1B">
        <w:rPr>
          <w:rFonts w:ascii="Times New Roman" w:eastAsia="Times New Roman" w:hAnsi="Times New Roman" w:cs="Times New Roman"/>
          <w:sz w:val="28"/>
          <w:szCs w:val="28"/>
        </w:rPr>
        <w:t xml:space="preserve">. № 274 от 24.11.2022г.)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Стратегия);</w:t>
      </w:r>
    </w:p>
    <w:p w14:paraId="073592A2" w14:textId="746E9981" w:rsidR="0098226D" w:rsidRDefault="00F7354A" w:rsidP="00AF0D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комиссию  для проведения экспертизы поступили следующие документы:</w:t>
      </w:r>
    </w:p>
    <w:p w14:paraId="75BED964" w14:textId="1CDFB89E" w:rsidR="008E5B63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="006B37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B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B37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37DE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01.02.2021г.   № 103-па «Об утверждении муниципальной программы  развития образования    Михайловского  муниципального района на 2021-2025 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14:paraId="5E16D81E" w14:textId="633A3366" w:rsidR="00EC0A26" w:rsidRDefault="008E5B63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>- Пояснительная записка к Проекту постановления</w:t>
      </w:r>
      <w:r w:rsidR="00EC0A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39261F6C" w14:textId="70A8A06F" w:rsidR="000B5BE7" w:rsidRDefault="00EC0A26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652B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Финансово-экономическое  обоснование 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</w:t>
      </w:r>
      <w:r w:rsidR="00C652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A0D76B" w14:textId="76ADF256" w:rsidR="003D534E" w:rsidRDefault="003D534E" w:rsidP="0098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5203EA4A" w14:textId="77777777" w:rsidR="00623621" w:rsidRDefault="00623621" w:rsidP="009822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7382773A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D27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3D70D84" w14:textId="63D47D81" w:rsidR="003F30A7" w:rsidRDefault="003E0A10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Правовой основой н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приведение  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="003F3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3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91601">
        <w:rPr>
          <w:rFonts w:ascii="Times New Roman" w:eastAsia="Times New Roman" w:hAnsi="Times New Roman" w:cs="Times New Roman"/>
          <w:sz w:val="28"/>
          <w:szCs w:val="20"/>
          <w:lang w:eastAsia="ru-RU"/>
        </w:rPr>
        <w:t>01.02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891601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="00891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развития </w:t>
      </w:r>
      <w:r w:rsidR="00891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Михайловского  муниципального района на 2021-202</w:t>
      </w:r>
      <w:r w:rsidR="0089160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891601"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spellEnd"/>
      <w:r w:rsidR="0089160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30A7">
        <w:rPr>
          <w:rFonts w:ascii="Times New Roman" w:hAnsi="Times New Roman" w:cs="Times New Roman"/>
          <w:sz w:val="28"/>
          <w:szCs w:val="28"/>
        </w:rPr>
        <w:t xml:space="preserve"> в </w:t>
      </w:r>
      <w:r w:rsidR="003F30A7" w:rsidRPr="0088028E">
        <w:rPr>
          <w:rFonts w:ascii="Times New Roman" w:hAnsi="Times New Roman" w:cs="Times New Roman"/>
          <w:sz w:val="28"/>
          <w:szCs w:val="28"/>
        </w:rPr>
        <w:t xml:space="preserve">соответствие с действующим </w:t>
      </w:r>
      <w:r w:rsidR="008B34EF">
        <w:rPr>
          <w:rFonts w:ascii="Times New Roman" w:hAnsi="Times New Roman" w:cs="Times New Roman"/>
          <w:sz w:val="28"/>
          <w:szCs w:val="28"/>
        </w:rPr>
        <w:t>муниципальным нормативным актом</w:t>
      </w:r>
      <w:r w:rsidR="003F30A7" w:rsidRPr="0088028E">
        <w:rPr>
          <w:rFonts w:ascii="Times New Roman" w:hAnsi="Times New Roman" w:cs="Times New Roman"/>
          <w:sz w:val="28"/>
          <w:szCs w:val="28"/>
        </w:rPr>
        <w:t>,  на основании пункта 1.3.</w:t>
      </w:r>
      <w:r w:rsidR="003F30A7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Михайловского муниципального района 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</w:t>
      </w:r>
      <w:proofErr w:type="gramEnd"/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Михайловского муниципального района» </w:t>
      </w:r>
      <w:r w:rsidR="004527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показателей «Стратегии социально-экономического развития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на период 2012-2025 годов», утвержденной  решением  Думы  Михайловского муниципального района  28.06.2012 года № 305 (изменение </w:t>
      </w:r>
      <w:proofErr w:type="spellStart"/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="003F30A7">
        <w:rPr>
          <w:rFonts w:ascii="Times New Roman" w:eastAsia="Times New Roman" w:hAnsi="Times New Roman" w:cs="Times New Roman"/>
          <w:sz w:val="28"/>
          <w:szCs w:val="28"/>
        </w:rPr>
        <w:t>. № 274 от 24.11.2022г.)</w:t>
      </w:r>
      <w:r w:rsidR="008802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A9EF03" w14:textId="77777777" w:rsidR="00623621" w:rsidRDefault="00623621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0B032" w14:textId="673AB456" w:rsidR="0088028E" w:rsidRDefault="0088028E" w:rsidP="00880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Проекта постановления требованиям </w:t>
      </w:r>
      <w:r w:rsidR="00E3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утвержденного  </w:t>
      </w:r>
      <w:r w:rsidRPr="0088028E">
        <w:rPr>
          <w:rFonts w:ascii="Times New Roman" w:hAnsi="Times New Roman" w:cs="Times New Roman"/>
          <w:sz w:val="28"/>
          <w:szCs w:val="28"/>
        </w:rPr>
        <w:t>постановлени</w:t>
      </w:r>
      <w:r w:rsidR="00E30E84">
        <w:rPr>
          <w:rFonts w:ascii="Times New Roman" w:hAnsi="Times New Roman" w:cs="Times New Roman"/>
          <w:sz w:val="28"/>
          <w:szCs w:val="28"/>
        </w:rPr>
        <w:t>ем</w:t>
      </w:r>
      <w:r w:rsidRPr="0088028E">
        <w:rPr>
          <w:rFonts w:ascii="Times New Roman" w:hAnsi="Times New Roman" w:cs="Times New Roman"/>
          <w:sz w:val="28"/>
          <w:szCs w:val="28"/>
        </w:rPr>
        <w:t xml:space="preserve">  администрации Михайловского муниципального района  </w:t>
      </w:r>
      <w:r w:rsidRPr="0088028E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Pr="0088028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</w:rPr>
        <w:t>установлено:</w:t>
      </w:r>
    </w:p>
    <w:p w14:paraId="1EFF2132" w14:textId="7ABCE2E2" w:rsidR="00197EE8" w:rsidRDefault="00943E04" w:rsidP="00197E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   </w:t>
      </w:r>
      <w:proofErr w:type="gramStart"/>
      <w:r w:rsidR="00617008">
        <w:rPr>
          <w:rFonts w:ascii="Times New Roman" w:eastAsia="Times New Roman" w:hAnsi="Times New Roman" w:cs="Times New Roman"/>
          <w:b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197EE8">
        <w:rPr>
          <w:rFonts w:ascii="Times New Roman" w:eastAsia="Times New Roman" w:hAnsi="Times New Roman" w:cs="Times New Roman"/>
          <w:b/>
          <w:sz w:val="28"/>
          <w:szCs w:val="28"/>
        </w:rPr>
        <w:t>пунктом  1  Проекта постановления вносятся изменения в действующую муниципальную  программу, с  учетом  требований,  установленных  пунктом 2.5 раздела 2</w:t>
      </w:r>
      <w:r w:rsidRPr="00197EE8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структуре и содержанию муниципальной программы» Порядка, утвержденного  </w:t>
      </w:r>
      <w:r w:rsidRPr="00197EE8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Михайловского муниципального района  </w:t>
      </w:r>
      <w:r w:rsidRPr="00197EE8">
        <w:rPr>
          <w:rFonts w:ascii="Times New Roman" w:eastAsia="Times New Roman" w:hAnsi="Times New Roman"/>
          <w:sz w:val="28"/>
          <w:szCs w:val="28"/>
        </w:rPr>
        <w:t xml:space="preserve">от 29.07.2022 года № 892-па </w:t>
      </w:r>
      <w:r w:rsidRPr="00197EE8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</w:t>
      </w:r>
      <w:r w:rsidRPr="005F0C8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197EE8" w:rsidRPr="005F0C87">
        <w:rPr>
          <w:rFonts w:ascii="Times New Roman" w:eastAsia="Times New Roman" w:hAnsi="Times New Roman" w:cs="Times New Roman"/>
          <w:sz w:val="28"/>
          <w:szCs w:val="28"/>
        </w:rPr>
        <w:t>согласно которого</w:t>
      </w:r>
      <w:r w:rsidR="00197EE8">
        <w:rPr>
          <w:rFonts w:ascii="Times New Roman" w:eastAsia="Times New Roman" w:hAnsi="Times New Roman" w:cs="Times New Roman"/>
          <w:szCs w:val="28"/>
        </w:rPr>
        <w:t xml:space="preserve"> </w:t>
      </w:r>
      <w:r w:rsidR="00197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утверждаются  следующие разделы муниципальной программы:</w:t>
      </w:r>
      <w:proofErr w:type="gramEnd"/>
    </w:p>
    <w:p w14:paraId="07F4E9EE" w14:textId="343D395B" w:rsidR="00021591" w:rsidRDefault="00021591" w:rsidP="0002159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="00943E04">
        <w:rPr>
          <w:rFonts w:ascii="Times New Roman" w:eastAsia="Times New Roman" w:hAnsi="Times New Roman" w:cs="Times New Roman"/>
          <w:szCs w:val="28"/>
        </w:rPr>
        <w:t xml:space="preserve">- Раздел 1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943E04">
        <w:rPr>
          <w:rFonts w:ascii="Times New Roman" w:eastAsia="Times New Roman" w:hAnsi="Times New Roman" w:cs="Times New Roman"/>
          <w:szCs w:val="28"/>
        </w:rPr>
        <w:t>«С</w:t>
      </w:r>
      <w:r>
        <w:rPr>
          <w:rFonts w:ascii="Times New Roman" w:eastAsia="Times New Roman" w:hAnsi="Times New Roman" w:cs="Times New Roman"/>
          <w:szCs w:val="28"/>
        </w:rPr>
        <w:t>тратегические приоритеты и цели государственной политики, в том числе с указанием связи с национальными целями</w:t>
      </w:r>
      <w:r w:rsidR="00943E04"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;</w:t>
      </w:r>
    </w:p>
    <w:p w14:paraId="59BF11B2" w14:textId="039E19D2" w:rsidR="00021591" w:rsidRDefault="00021591" w:rsidP="0002159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="00943E04">
        <w:rPr>
          <w:rFonts w:ascii="Times New Roman" w:eastAsia="Times New Roman" w:hAnsi="Times New Roman" w:cs="Times New Roman"/>
          <w:szCs w:val="28"/>
        </w:rPr>
        <w:t>- Раздел 2 «П</w:t>
      </w:r>
      <w:r>
        <w:rPr>
          <w:rFonts w:ascii="Times New Roman" w:eastAsia="Times New Roman" w:hAnsi="Times New Roman" w:cs="Times New Roman"/>
          <w:szCs w:val="28"/>
        </w:rPr>
        <w:t>аспорт муниципальной программы</w:t>
      </w:r>
      <w:r w:rsidR="00943E04"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;</w:t>
      </w:r>
    </w:p>
    <w:p w14:paraId="0F3887C6" w14:textId="4AEE852B" w:rsidR="00021591" w:rsidRDefault="00021591" w:rsidP="0002159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923DF">
        <w:rPr>
          <w:rFonts w:ascii="Times New Roman" w:eastAsia="Times New Roman" w:hAnsi="Times New Roman" w:cs="Times New Roman"/>
        </w:rPr>
        <w:t xml:space="preserve"> </w:t>
      </w:r>
      <w:r w:rsidR="00943E04">
        <w:rPr>
          <w:rFonts w:ascii="Times New Roman" w:eastAsia="Times New Roman" w:hAnsi="Times New Roman" w:cs="Times New Roman"/>
        </w:rPr>
        <w:t>-</w:t>
      </w:r>
      <w:r w:rsidR="00C06A80">
        <w:rPr>
          <w:rFonts w:ascii="Times New Roman" w:eastAsia="Times New Roman" w:hAnsi="Times New Roman" w:cs="Times New Roman"/>
        </w:rPr>
        <w:t xml:space="preserve"> </w:t>
      </w:r>
      <w:r w:rsidR="00943E04">
        <w:rPr>
          <w:rFonts w:ascii="Times New Roman" w:eastAsia="Times New Roman" w:hAnsi="Times New Roman" w:cs="Times New Roman"/>
        </w:rPr>
        <w:t>Раздел 3</w:t>
      </w:r>
      <w:r w:rsidR="00C06A80">
        <w:rPr>
          <w:rFonts w:ascii="Times New Roman" w:eastAsia="Times New Roman" w:hAnsi="Times New Roman" w:cs="Times New Roman"/>
        </w:rPr>
        <w:t xml:space="preserve"> «П</w:t>
      </w:r>
      <w:r>
        <w:rPr>
          <w:rFonts w:ascii="Times New Roman" w:eastAsia="Times New Roman" w:hAnsi="Times New Roman" w:cs="Times New Roman"/>
        </w:rPr>
        <w:t>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  <w:r w:rsidR="00C06A80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 w14:paraId="6DEA2839" w14:textId="6031CEF6" w:rsidR="00617008" w:rsidRPr="003946D2" w:rsidRDefault="00617008" w:rsidP="0061700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- в нарушение 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3.2 </w:t>
      </w:r>
      <w:r w:rsidRPr="0088028E">
        <w:rPr>
          <w:rFonts w:ascii="Times New Roman" w:hAnsi="Times New Roman" w:cs="Times New Roman"/>
          <w:sz w:val="28"/>
          <w:szCs w:val="28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Муниципальная программа не приведена в соответствие в установленный данным постановлением срок (до 31 декабря 2022 года)</w:t>
      </w:r>
    </w:p>
    <w:p w14:paraId="285DA3A3" w14:textId="77777777" w:rsidR="00C06A80" w:rsidRDefault="00C06A80" w:rsidP="0002159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</w:p>
    <w:p w14:paraId="221BC56B" w14:textId="77777777" w:rsidR="00C06A80" w:rsidRDefault="00C06A80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lastRenderedPageBreak/>
        <w:t xml:space="preserve">       При проведении экспертизы</w:t>
      </w:r>
      <w:r>
        <w:rPr>
          <w:rFonts w:ascii="Times New Roman" w:eastAsia="Times New Roman" w:hAnsi="Times New Roman" w:cs="Times New Roman"/>
          <w:szCs w:val="28"/>
        </w:rPr>
        <w:t xml:space="preserve"> соответствия внесения изменений в Программу требованиям Порядка установлено:</w:t>
      </w:r>
    </w:p>
    <w:p w14:paraId="7BDF35EF" w14:textId="4811DE2D" w:rsidR="00C06A80" w:rsidRDefault="00C06A80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Разделы 1, 2 и 3 Программы разработаны в полном соответствии с требованиями, установленными подпунктом 2.5.1. пункта 2.5. Раздела 2 Порядка. </w:t>
      </w:r>
    </w:p>
    <w:p w14:paraId="6FC8E791" w14:textId="53928037" w:rsidR="005F0C87" w:rsidRPr="005F0C87" w:rsidRDefault="005F0C87" w:rsidP="005F0C8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0C87">
        <w:rPr>
          <w:rFonts w:ascii="Times New Roman" w:eastAsia="Times New Roman" w:hAnsi="Times New Roman" w:cs="Times New Roman"/>
          <w:sz w:val="28"/>
          <w:szCs w:val="28"/>
        </w:rPr>
        <w:t xml:space="preserve">      Разделом 2 Программы утверждается «Паспорт муниципальной программы»</w:t>
      </w:r>
      <w:r w:rsidRPr="005F0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», включающий в себя:</w:t>
      </w:r>
    </w:p>
    <w:p w14:paraId="09689420" w14:textId="77777777" w:rsidR="005F0C87" w:rsidRDefault="005F0C87" w:rsidP="005F0C8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Основные  положения;</w:t>
      </w:r>
    </w:p>
    <w:p w14:paraId="0C073937" w14:textId="317E4B5C" w:rsidR="005F0C87" w:rsidRDefault="005F0C87" w:rsidP="005F0C8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Показатели муниципальной программы «Развития образования  Михайловского  муниципального  района»;</w:t>
      </w:r>
    </w:p>
    <w:p w14:paraId="0C2A9F31" w14:textId="7B257A55" w:rsidR="005F0C87" w:rsidRDefault="005F0C87" w:rsidP="005F0C87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- Перечень структурных элементов  муниципальной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5A29D4B8" w14:textId="0DE690EC" w:rsidR="005F0C87" w:rsidRDefault="005F0C87" w:rsidP="005F0C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Финансовое обеспечение муниципальной программы «Развития образования  Михайловского муниципального района на 2021-2025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1D28059" w14:textId="3156BB8E" w:rsidR="005F0C87" w:rsidRDefault="005F0C87" w:rsidP="005F0C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Информация о социальных, финансовых, стимулирующих налоговых льготах.</w:t>
      </w:r>
    </w:p>
    <w:p w14:paraId="2E6CE726" w14:textId="3EE89F7D" w:rsidR="005F0C87" w:rsidRDefault="005F0C87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="00DE0CA2">
        <w:rPr>
          <w:rFonts w:ascii="Times New Roman" w:eastAsia="Times New Roman" w:hAnsi="Times New Roman" w:cs="Times New Roman"/>
          <w:szCs w:val="28"/>
        </w:rPr>
        <w:t>Муниципальная программа включает в себя семь подпрограмм, в том числе:</w:t>
      </w:r>
    </w:p>
    <w:p w14:paraId="01694780" w14:textId="381E477D" w:rsidR="00DE0CA2" w:rsidRDefault="00DE0CA2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- Подпрограмма «Развитие общего образования»,</w:t>
      </w:r>
    </w:p>
    <w:p w14:paraId="62C1992D" w14:textId="26DFE826" w:rsidR="00DE0CA2" w:rsidRDefault="00DE0CA2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- Подпрограмма «Развитие дошкольного образования»</w:t>
      </w:r>
    </w:p>
    <w:p w14:paraId="76D9CA59" w14:textId="3D22ED6D" w:rsidR="00DE0CA2" w:rsidRDefault="00DE0CA2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- </w:t>
      </w:r>
      <w:r w:rsidR="002254A3">
        <w:rPr>
          <w:rFonts w:ascii="Times New Roman" w:eastAsia="Times New Roman" w:hAnsi="Times New Roman" w:cs="Times New Roman"/>
          <w:szCs w:val="28"/>
        </w:rPr>
        <w:t>Подпрограмма «Развитие дополнительного образования»,</w:t>
      </w:r>
    </w:p>
    <w:p w14:paraId="0AD29246" w14:textId="4CEDA09A" w:rsidR="002254A3" w:rsidRDefault="002254A3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- Подпрограмма «Организация отдыха, оздоровления и занятости детей и подростков»,</w:t>
      </w:r>
    </w:p>
    <w:p w14:paraId="49C60654" w14:textId="204AB7FD" w:rsidR="002254A3" w:rsidRDefault="002254A3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- Подпрограмма «Развитие муниципальной методической службы обеспечения образовательных учреждений (МКУ «МСО ОУ»),</w:t>
      </w:r>
    </w:p>
    <w:p w14:paraId="0F1EAD00" w14:textId="1A51C656" w:rsidR="0004597B" w:rsidRDefault="0004597B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- Подпрограмма «</w:t>
      </w:r>
      <w:proofErr w:type="spellStart"/>
      <w:r>
        <w:rPr>
          <w:rFonts w:ascii="Times New Roman" w:eastAsia="Times New Roman" w:hAnsi="Times New Roman" w:cs="Times New Roman"/>
          <w:szCs w:val="28"/>
        </w:rPr>
        <w:t>Персофиницированное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дополнительное образование детей»,</w:t>
      </w:r>
    </w:p>
    <w:p w14:paraId="47D39040" w14:textId="7E0465E8" w:rsidR="0004597B" w:rsidRDefault="0004597B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-  Подпрограмма «Развитие кадрового потенциала системы образования».</w:t>
      </w:r>
    </w:p>
    <w:p w14:paraId="5623D900" w14:textId="77777777" w:rsidR="00CC6469" w:rsidRDefault="00CC6469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29EDCC30" w14:textId="170B197D" w:rsidR="00CC6469" w:rsidRPr="00CC6469" w:rsidRDefault="00376ADC" w:rsidP="00CC6469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sz w:val="28"/>
          <w:szCs w:val="28"/>
        </w:rPr>
      </w:pPr>
      <w:r w:rsidRPr="00CC6469">
        <w:rPr>
          <w:sz w:val="28"/>
          <w:szCs w:val="28"/>
        </w:rPr>
        <w:t xml:space="preserve">Во исполнение  подпункта </w:t>
      </w:r>
      <w:r w:rsidR="006E50A6">
        <w:rPr>
          <w:sz w:val="28"/>
          <w:szCs w:val="28"/>
        </w:rPr>
        <w:t xml:space="preserve">2.5.1. </w:t>
      </w:r>
      <w:r w:rsidRPr="00CC6469">
        <w:rPr>
          <w:sz w:val="28"/>
          <w:szCs w:val="28"/>
        </w:rPr>
        <w:t>пункта 2.5Порядка для каждой цели муниципальной программы</w:t>
      </w:r>
      <w:r w:rsidR="00CC6469">
        <w:rPr>
          <w:sz w:val="28"/>
          <w:szCs w:val="28"/>
        </w:rPr>
        <w:t xml:space="preserve">, </w:t>
      </w:r>
      <w:r w:rsidRPr="00CC6469">
        <w:rPr>
          <w:sz w:val="28"/>
          <w:szCs w:val="28"/>
        </w:rPr>
        <w:t xml:space="preserve"> обозначенной в пункте 1 Раздела 2 «Паспорт муниципальной программы» пунктом 2 Раздела 2  сформированы  показатели, отражающие конечные общественно значимые  социально-экономические эффекты от реализации муниципальной программы по каждой цели.  </w:t>
      </w:r>
      <w:proofErr w:type="gramStart"/>
      <w:r w:rsidR="00CC6469" w:rsidRPr="00CC6469">
        <w:rPr>
          <w:sz w:val="28"/>
          <w:szCs w:val="28"/>
        </w:rPr>
        <w:t xml:space="preserve">При утверждении показателей  муниципальной программы в значении показателей приоритетным документом определена 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(изменение </w:t>
      </w:r>
      <w:proofErr w:type="spellStart"/>
      <w:r w:rsidR="00CC6469" w:rsidRPr="00CC6469">
        <w:rPr>
          <w:sz w:val="28"/>
          <w:szCs w:val="28"/>
        </w:rPr>
        <w:t>реш</w:t>
      </w:r>
      <w:proofErr w:type="spellEnd"/>
      <w:r w:rsidR="00CC6469" w:rsidRPr="00CC6469">
        <w:rPr>
          <w:sz w:val="28"/>
          <w:szCs w:val="28"/>
        </w:rPr>
        <w:t>. № 274 от 24.11.2022г.)</w:t>
      </w:r>
      <w:r w:rsidR="00CC6469">
        <w:rPr>
          <w:sz w:val="28"/>
          <w:szCs w:val="28"/>
        </w:rPr>
        <w:t xml:space="preserve">, что соответствует требованиям, установленным </w:t>
      </w:r>
      <w:r w:rsidR="00CC6469" w:rsidRPr="00CC6469">
        <w:t xml:space="preserve"> </w:t>
      </w:r>
      <w:hyperlink r:id="rId8" w:tgtFrame="_blank" w:history="1">
        <w:r w:rsidR="00CC6469" w:rsidRPr="00CC6469">
          <w:rPr>
            <w:rStyle w:val="a9"/>
            <w:color w:val="auto"/>
            <w:sz w:val="28"/>
            <w:szCs w:val="28"/>
          </w:rPr>
          <w:t>Федеральным законом от 28 июня 2014 года № 172-ФЗ</w:t>
        </w:r>
      </w:hyperlink>
      <w:r w:rsidR="00CC6469">
        <w:rPr>
          <w:color w:val="000000"/>
          <w:sz w:val="28"/>
          <w:szCs w:val="28"/>
        </w:rPr>
        <w:t> «О стратегическом планировании в Российской Федерации».</w:t>
      </w:r>
      <w:proofErr w:type="gramEnd"/>
    </w:p>
    <w:p w14:paraId="7B7B1D60" w14:textId="61A4E64C" w:rsidR="002254A3" w:rsidRDefault="006E50A6" w:rsidP="00C06A8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Пунктом 3 Раздела 2 утвержден </w:t>
      </w:r>
      <w:r>
        <w:rPr>
          <w:rFonts w:ascii="Times New Roman" w:eastAsia="Times New Roman" w:hAnsi="Times New Roman" w:cs="Times New Roman"/>
          <w:color w:val="333333"/>
          <w:szCs w:val="28"/>
        </w:rPr>
        <w:t>Перечень структурных элементов  муниципальной программы с указанием мероприятий, кратким описанием ожидаемых результатов от реализации этих мероприятий, а также связи мероприятий с показателями муниципальной программы. Перечень структурных элементов составлен по каждой подпрограмме с учетом национального проекта «Образование» и региональных проектов, что соответствует требованиям подпункта 2.5.2. пункта 2.5. Порядка.</w:t>
      </w:r>
    </w:p>
    <w:p w14:paraId="21B502F5" w14:textId="771C8C12" w:rsidR="00D61A69" w:rsidRDefault="00D61A69" w:rsidP="00D61A6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Во исполнение статьи 179 Бюджетного кодекса РФ, представленный на экспертизу Проект постановления,  подготовлен с целью:</w:t>
      </w:r>
    </w:p>
    <w:p w14:paraId="383F277A" w14:textId="152A3AC2" w:rsidR="00D61A69" w:rsidRDefault="00D61A69" w:rsidP="00D61A6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подтверждения  обоснованности действующего расходного обязательства  из бюджета района, </w:t>
      </w:r>
      <w:r w:rsidR="00CE0D7D">
        <w:rPr>
          <w:rFonts w:ascii="Times New Roman" w:hAnsi="Times New Roman" w:cs="Times New Roman"/>
          <w:sz w:val="28"/>
          <w:szCs w:val="28"/>
        </w:rPr>
        <w:t xml:space="preserve"> </w:t>
      </w:r>
      <w:r w:rsidR="00C82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необходимого  для реализации мероприятий муниципальной программы </w:t>
      </w:r>
      <w:r w:rsidR="00C82DF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0696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01.02.2021г.   № 103-па «Об утверждении муниципальной программы  развития образования    Михайловского  муниципального района на 2021-2025 годы»   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объемами  бюджетных ассигнований,  утвержденных   решением  Думы  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№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286  «Об  утверждении районного бюджета  Михайловского муниципального района на 2023 год и плановый период 2024 и 2025 годы»</w:t>
      </w:r>
      <w:r w:rsidRP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имен.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от 04.07.2023г. № 355).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31F9B06" w14:textId="10877DA0" w:rsidR="00D61A69" w:rsidRDefault="00C82DF2" w:rsidP="00C82DF2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</w:t>
      </w:r>
      <w:proofErr w:type="gramStart"/>
      <w:r w:rsidR="00D61A69" w:rsidRPr="003946D2">
        <w:rPr>
          <w:rFonts w:ascii="Times New Roman" w:eastAsia="Times New Roman" w:hAnsi="Times New Roman" w:cs="Times New Roman"/>
          <w:szCs w:val="28"/>
        </w:rPr>
        <w:t xml:space="preserve">Согласно раздела 2 </w:t>
      </w:r>
      <w:r w:rsidR="00D61A69">
        <w:rPr>
          <w:rFonts w:ascii="Times New Roman" w:eastAsia="Times New Roman" w:hAnsi="Times New Roman" w:cs="Times New Roman"/>
          <w:szCs w:val="28"/>
        </w:rPr>
        <w:t>«Паспорта муниципальной программы»</w:t>
      </w:r>
      <w:r w:rsidR="00D61A69">
        <w:rPr>
          <w:rFonts w:ascii="Times New Roman" w:hAnsi="Times New Roman" w:cs="Times New Roman"/>
          <w:szCs w:val="28"/>
        </w:rPr>
        <w:t xml:space="preserve"> финансирование мероприятий Программы, утвержденной </w:t>
      </w:r>
      <w:r w:rsidR="00D61A69">
        <w:rPr>
          <w:rFonts w:ascii="Times New Roman" w:eastAsia="Times New Roman" w:hAnsi="Times New Roman" w:cs="Times New Roman"/>
          <w:szCs w:val="28"/>
        </w:rPr>
        <w:t xml:space="preserve"> постановлением администрации</w:t>
      </w:r>
      <w:r w:rsidR="00D61A6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61A69">
        <w:rPr>
          <w:rFonts w:ascii="Times New Roman" w:eastAsia="Times New Roman" w:hAnsi="Times New Roman" w:cs="Times New Roman"/>
        </w:rPr>
        <w:t xml:space="preserve">Михайловского    муниципального района    </w:t>
      </w:r>
      <w:r w:rsidR="00D61A69" w:rsidRPr="005B5112">
        <w:rPr>
          <w:rFonts w:ascii="Times New Roman" w:eastAsia="Times New Roman" w:hAnsi="Times New Roman" w:cs="Times New Roman"/>
        </w:rPr>
        <w:t xml:space="preserve">от </w:t>
      </w:r>
      <w:r w:rsidR="00D61A69">
        <w:rPr>
          <w:rFonts w:ascii="Times New Roman" w:eastAsia="Times New Roman" w:hAnsi="Times New Roman" w:cs="Times New Roman"/>
        </w:rPr>
        <w:t>01.02</w:t>
      </w:r>
      <w:r w:rsidR="00D61A69" w:rsidRPr="005B5112">
        <w:rPr>
          <w:rFonts w:ascii="Times New Roman" w:eastAsia="Times New Roman" w:hAnsi="Times New Roman" w:cs="Times New Roman"/>
        </w:rPr>
        <w:t>.202</w:t>
      </w:r>
      <w:r w:rsidR="00D61A69">
        <w:rPr>
          <w:rFonts w:ascii="Times New Roman" w:eastAsia="Times New Roman" w:hAnsi="Times New Roman" w:cs="Times New Roman"/>
        </w:rPr>
        <w:t>1</w:t>
      </w:r>
      <w:r w:rsidR="00D61A69" w:rsidRPr="005B5112">
        <w:rPr>
          <w:rFonts w:ascii="Times New Roman" w:eastAsia="Times New Roman" w:hAnsi="Times New Roman" w:cs="Times New Roman"/>
        </w:rPr>
        <w:t>г.</w:t>
      </w:r>
      <w:r w:rsidR="00D61A69">
        <w:rPr>
          <w:rFonts w:ascii="Times New Roman" w:eastAsia="Times New Roman" w:hAnsi="Times New Roman" w:cs="Times New Roman"/>
        </w:rPr>
        <w:t xml:space="preserve">  </w:t>
      </w:r>
      <w:r w:rsidR="00D61A69" w:rsidRPr="005B5112">
        <w:rPr>
          <w:rFonts w:ascii="Times New Roman" w:eastAsia="Times New Roman" w:hAnsi="Times New Roman" w:cs="Times New Roman"/>
        </w:rPr>
        <w:t xml:space="preserve"> № </w:t>
      </w:r>
      <w:r w:rsidR="00D61A69">
        <w:rPr>
          <w:rFonts w:ascii="Times New Roman" w:eastAsia="Times New Roman" w:hAnsi="Times New Roman" w:cs="Times New Roman"/>
        </w:rPr>
        <w:t>103</w:t>
      </w:r>
      <w:r w:rsidR="00D61A69" w:rsidRPr="005B5112">
        <w:rPr>
          <w:rFonts w:ascii="Times New Roman" w:eastAsia="Times New Roman" w:hAnsi="Times New Roman" w:cs="Times New Roman"/>
        </w:rPr>
        <w:t>-па</w:t>
      </w:r>
      <w:r w:rsidR="00D61A69">
        <w:rPr>
          <w:rFonts w:ascii="Times New Roman" w:eastAsia="Times New Roman" w:hAnsi="Times New Roman" w:cs="Times New Roman"/>
        </w:rPr>
        <w:t xml:space="preserve"> </w:t>
      </w:r>
      <w:r w:rsidR="00D61A69" w:rsidRPr="005B5112">
        <w:rPr>
          <w:rFonts w:ascii="Times New Roman" w:eastAsia="Times New Roman" w:hAnsi="Times New Roman" w:cs="Times New Roman"/>
        </w:rPr>
        <w:t xml:space="preserve"> </w:t>
      </w:r>
      <w:r w:rsidR="00D61A69">
        <w:rPr>
          <w:rFonts w:ascii="Times New Roman" w:eastAsia="Times New Roman" w:hAnsi="Times New Roman" w:cs="Times New Roman"/>
        </w:rPr>
        <w:t xml:space="preserve">«Об утверждении муниципальной программы развития образования     Михайловского  муниципального района на 2021-2025 </w:t>
      </w:r>
      <w:proofErr w:type="spellStart"/>
      <w:r w:rsidR="00D61A69">
        <w:rPr>
          <w:rFonts w:ascii="Times New Roman" w:eastAsia="Times New Roman" w:hAnsi="Times New Roman" w:cs="Times New Roman"/>
        </w:rPr>
        <w:t>г.г</w:t>
      </w:r>
      <w:proofErr w:type="spellEnd"/>
      <w:r w:rsidR="00D61A69">
        <w:rPr>
          <w:rFonts w:ascii="Times New Roman" w:eastAsia="Times New Roman" w:hAnsi="Times New Roman" w:cs="Times New Roman"/>
        </w:rPr>
        <w:t>.» планируется осуществлять в 2023 году и плановом периоде 2024 и 2025 годы за счет средств федерального, краевого, местного бюджетов и средств из внебюджетных источников.</w:t>
      </w:r>
      <w:proofErr w:type="gramEnd"/>
    </w:p>
    <w:p w14:paraId="29C2B88D" w14:textId="77777777" w:rsidR="00242615" w:rsidRDefault="00C82DF2" w:rsidP="00C82DF2">
      <w:pPr>
        <w:pStyle w:val="HTML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Приложением № 10 </w:t>
      </w:r>
      <w:r>
        <w:rPr>
          <w:rFonts w:ascii="Times New Roman" w:hAnsi="Times New Roman"/>
          <w:sz w:val="28"/>
          <w:lang w:val="ru-RU" w:eastAsia="ru-RU"/>
        </w:rPr>
        <w:t xml:space="preserve">«Распределение бюджетных ассигнований из местного бюджета, направленных на реализацию национальных проектов в Михайловском муниципальном районе на 2023 год и плановый период 2024 и 2025 годов» </w:t>
      </w:r>
      <w:r>
        <w:rPr>
          <w:rFonts w:ascii="Times New Roman" w:hAnsi="Times New Roman"/>
          <w:sz w:val="28"/>
          <w:szCs w:val="28"/>
          <w:lang w:val="ru-RU"/>
        </w:rPr>
        <w:t>к решению Думы михайловского муниципального района</w:t>
      </w:r>
      <w:r w:rsidRPr="009A7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eastAsia="ru-RU"/>
        </w:rPr>
        <w:t>от 21.12.2022г.  № 286  «Об  утверждении районного бюджета  Михайловского муниципального района на 2023 год и плановый период 2024 и 2025 годы»</w:t>
      </w:r>
      <w:r>
        <w:rPr>
          <w:rFonts w:ascii="Times New Roman" w:hAnsi="Times New Roman"/>
          <w:sz w:val="28"/>
          <w:lang w:val="ru-RU" w:eastAsia="ru-RU"/>
        </w:rPr>
        <w:t xml:space="preserve"> (с изменениями) утверждено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>р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есурсное обеспечение 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>Национального</w:t>
      </w:r>
      <w:proofErr w:type="gramEnd"/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проект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а «Образование» по региональному проекту «Современная школа»   на 2023 год и плановый период 2024 и 2025 годы. </w:t>
      </w:r>
    </w:p>
    <w:p w14:paraId="3243C4CD" w14:textId="1B65C970" w:rsidR="00C82DF2" w:rsidRDefault="00C82DF2" w:rsidP="00C82DF2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FBC">
        <w:rPr>
          <w:rFonts w:ascii="Times New Roman" w:hAnsi="Times New Roman"/>
          <w:b/>
          <w:sz w:val="28"/>
          <w:szCs w:val="28"/>
        </w:rPr>
        <w:t>Пункт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ом </w:t>
      </w:r>
      <w:r w:rsidRPr="007A1FBC">
        <w:rPr>
          <w:rFonts w:ascii="Times New Roman" w:hAnsi="Times New Roman"/>
          <w:b/>
          <w:sz w:val="28"/>
          <w:szCs w:val="28"/>
        </w:rPr>
        <w:t xml:space="preserve"> </w:t>
      </w:r>
      <w:r w:rsidRPr="007A1FBC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FBC">
        <w:rPr>
          <w:rFonts w:ascii="Times New Roman" w:hAnsi="Times New Roman"/>
          <w:b/>
          <w:sz w:val="28"/>
          <w:szCs w:val="28"/>
        </w:rPr>
        <w:t>раздела 2</w:t>
      </w:r>
      <w:r w:rsidRPr="00394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«Паспорта муниципальной программы» </w:t>
      </w:r>
      <w:r w:rsidRPr="003946D2">
        <w:rPr>
          <w:rFonts w:ascii="Times New Roman" w:hAnsi="Times New Roman"/>
          <w:sz w:val="28"/>
          <w:szCs w:val="28"/>
        </w:rPr>
        <w:t xml:space="preserve"> </w:t>
      </w:r>
      <w:r w:rsidR="00242615">
        <w:rPr>
          <w:rFonts w:ascii="Times New Roman" w:hAnsi="Times New Roman"/>
          <w:sz w:val="28"/>
          <w:szCs w:val="28"/>
          <w:lang w:val="ru-RU"/>
        </w:rPr>
        <w:t xml:space="preserve">установлены параметры </w:t>
      </w:r>
      <w:r>
        <w:rPr>
          <w:rFonts w:ascii="Times New Roman" w:hAnsi="Times New Roman"/>
          <w:sz w:val="28"/>
          <w:szCs w:val="28"/>
          <w:lang w:val="ru-RU"/>
        </w:rPr>
        <w:t>финансов</w:t>
      </w:r>
      <w:r w:rsidR="00242615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обеспечени</w:t>
      </w:r>
      <w:r w:rsidR="00242615">
        <w:rPr>
          <w:rFonts w:ascii="Times New Roman" w:hAnsi="Times New Roman"/>
          <w:sz w:val="28"/>
          <w:szCs w:val="28"/>
          <w:lang w:val="ru-RU"/>
        </w:rPr>
        <w:t xml:space="preserve">я реализации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</w:t>
      </w:r>
      <w:r w:rsidR="00242615">
        <w:rPr>
          <w:rFonts w:ascii="Times New Roman" w:hAnsi="Times New Roman"/>
          <w:sz w:val="28"/>
          <w:szCs w:val="28"/>
          <w:lang w:val="ru-RU"/>
        </w:rPr>
        <w:t xml:space="preserve">по годам исполнения в разрезе каждой подпрограммы и ее структурных элементов, что соответствует </w:t>
      </w:r>
      <w:r w:rsidR="00242615">
        <w:rPr>
          <w:rFonts w:ascii="Times New Roman" w:hAnsi="Times New Roman"/>
          <w:sz w:val="28"/>
          <w:szCs w:val="28"/>
        </w:rPr>
        <w:t>решени</w:t>
      </w:r>
      <w:r w:rsidR="00242615">
        <w:rPr>
          <w:rFonts w:ascii="Times New Roman" w:hAnsi="Times New Roman"/>
          <w:sz w:val="28"/>
          <w:szCs w:val="28"/>
          <w:lang w:val="ru-RU"/>
        </w:rPr>
        <w:t>ю</w:t>
      </w:r>
      <w:r w:rsidR="00242615">
        <w:rPr>
          <w:rFonts w:ascii="Times New Roman" w:hAnsi="Times New Roman"/>
          <w:sz w:val="28"/>
          <w:szCs w:val="28"/>
        </w:rPr>
        <w:t xml:space="preserve">  Думы   Михайловского муниципального района </w:t>
      </w:r>
      <w:r w:rsidR="00242615">
        <w:rPr>
          <w:rFonts w:ascii="Times New Roman" w:hAnsi="Times New Roman"/>
          <w:sz w:val="28"/>
          <w:lang w:eastAsia="ru-RU"/>
        </w:rPr>
        <w:t>от 21.12.2022г.  № 286  «Об  утверждении районного бюджета  Михайловского муниципального района на 2023 год и плановый период 2024 и 2025 годы»</w:t>
      </w:r>
      <w:r w:rsidR="00242615" w:rsidRPr="00C72018">
        <w:rPr>
          <w:rFonts w:ascii="Times New Roman" w:hAnsi="Times New Roman"/>
          <w:sz w:val="28"/>
          <w:lang w:eastAsia="ru-RU"/>
        </w:rPr>
        <w:t xml:space="preserve"> </w:t>
      </w:r>
      <w:r w:rsidR="00242615">
        <w:rPr>
          <w:rFonts w:ascii="Times New Roman" w:hAnsi="Times New Roman"/>
          <w:sz w:val="28"/>
          <w:lang w:eastAsia="ru-RU"/>
        </w:rPr>
        <w:t>(с имен. Решение от 04.07.2023г. № 355).</w:t>
      </w:r>
      <w:r w:rsidR="00242615">
        <w:rPr>
          <w:rFonts w:ascii="Times New Roman" w:hAnsi="Times New Roman"/>
          <w:sz w:val="28"/>
          <w:szCs w:val="28"/>
        </w:rPr>
        <w:t xml:space="preserve"> </w:t>
      </w:r>
      <w:r w:rsidR="0024261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A6DCFA3" w14:textId="6C4CCC7E" w:rsidR="00E263F6" w:rsidRPr="00803FBF" w:rsidRDefault="00E263F6" w:rsidP="00E263F6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5A0">
        <w:rPr>
          <w:rFonts w:ascii="Times New Roman" w:hAnsi="Times New Roman"/>
          <w:sz w:val="28"/>
          <w:szCs w:val="28"/>
        </w:rPr>
        <w:t>Анализ выше отраженной нормы и представленного на экспертизу</w:t>
      </w:r>
      <w:r>
        <w:rPr>
          <w:rFonts w:ascii="Times New Roman" w:hAnsi="Times New Roman"/>
          <w:sz w:val="28"/>
          <w:szCs w:val="28"/>
        </w:rPr>
        <w:t xml:space="preserve"> Проекта постановления показывает, что он разработан в </w:t>
      </w:r>
      <w:r w:rsidR="00595CD0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част</w:t>
      </w:r>
      <w:r w:rsidR="0059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ью </w:t>
      </w:r>
      <w:r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8"/>
        </w:rPr>
        <w:t>2 статьи 179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РФ,  согласно которой   </w:t>
      </w:r>
      <w:r>
        <w:t xml:space="preserve"> </w:t>
      </w:r>
      <w:r w:rsidRPr="00803FBF">
        <w:rPr>
          <w:rFonts w:ascii="Times New Roman" w:hAnsi="Times New Roman" w:cs="Times New Roman"/>
          <w:sz w:val="28"/>
          <w:szCs w:val="28"/>
        </w:rPr>
        <w:t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21.12.2022г. № 286  «Об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 районного бюджета  Михайловского муниципального района на 2023 год и плановый период 2024 и 2025 годы».</w:t>
      </w:r>
    </w:p>
    <w:p w14:paraId="71099257" w14:textId="296C0360" w:rsidR="00D61A69" w:rsidRPr="00E263F6" w:rsidRDefault="00242615" w:rsidP="00D6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Разделом 3 Проекта </w:t>
      </w:r>
      <w:r w:rsidR="00E26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постановления утвержден </w:t>
      </w:r>
      <w:r w:rsidR="00E263F6" w:rsidRPr="00E263F6">
        <w:rPr>
          <w:rFonts w:ascii="Times New Roman" w:eastAsia="Times New Roman" w:hAnsi="Times New Roman" w:cs="Times New Roman"/>
          <w:sz w:val="28"/>
          <w:szCs w:val="28"/>
        </w:rPr>
        <w:t>«Прогноз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программы»</w:t>
      </w:r>
      <w:r w:rsidR="00E263F6">
        <w:rPr>
          <w:rFonts w:ascii="Times New Roman" w:eastAsia="Times New Roman" w:hAnsi="Times New Roman" w:cs="Times New Roman"/>
          <w:sz w:val="28"/>
          <w:szCs w:val="28"/>
        </w:rPr>
        <w:t xml:space="preserve"> по каждой муниципальной услуге.</w:t>
      </w:r>
    </w:p>
    <w:p w14:paraId="02C033A5" w14:textId="71DD8A95" w:rsidR="0088028E" w:rsidRPr="003946D2" w:rsidRDefault="00803FBF" w:rsidP="0061700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45F57376" w14:textId="0CB6E2F4" w:rsidR="00C11DE6" w:rsidRDefault="00C11DE6" w:rsidP="00C11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1. П</w:t>
      </w:r>
      <w:r>
        <w:rPr>
          <w:rFonts w:ascii="Times New Roman" w:hAnsi="Times New Roman" w:cs="Times New Roman"/>
          <w:sz w:val="28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01.02.2021г.   № 103-па «Об утверждении муниципальной программы  развития образования    Михайловского  муниципального района на 2021-2025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632BB81" w14:textId="77777777" w:rsidR="00C11DE6" w:rsidRDefault="00C11DE6" w:rsidP="00C11DE6">
      <w:pPr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разработан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1D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района», </w:t>
      </w:r>
      <w:r w:rsidRPr="00617008">
        <w:rPr>
          <w:rFonts w:ascii="Times New Roman" w:eastAsia="Times New Roman" w:hAnsi="Times New Roman" w:cs="Times New Roman"/>
          <w:b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с нарушением сроков установленных  </w:t>
      </w:r>
      <w:r w:rsidRPr="006E6D9C">
        <w:rPr>
          <w:rFonts w:ascii="Times New Roman" w:hAnsi="Times New Roman" w:cs="Times New Roman"/>
          <w:b/>
          <w:sz w:val="28"/>
        </w:rPr>
        <w:t xml:space="preserve"> </w:t>
      </w:r>
      <w:r w:rsidRPr="006E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подпунктом 3.2 </w:t>
      </w:r>
      <w:r w:rsidRPr="006E6D9C">
        <w:rPr>
          <w:rFonts w:ascii="Times New Roman" w:hAnsi="Times New Roman" w:cs="Times New Roman"/>
          <w:b/>
          <w:sz w:val="28"/>
          <w:szCs w:val="28"/>
        </w:rPr>
        <w:t>пункта 3 данного постановления.</w:t>
      </w:r>
      <w:r w:rsidRPr="006E6D9C">
        <w:rPr>
          <w:rFonts w:ascii="Times New Roman" w:hAnsi="Times New Roman" w:cs="Times New Roman"/>
          <w:b/>
          <w:sz w:val="28"/>
        </w:rPr>
        <w:t xml:space="preserve">  </w:t>
      </w:r>
    </w:p>
    <w:p w14:paraId="5948466A" w14:textId="77777777" w:rsidR="00333732" w:rsidRDefault="00333732" w:rsidP="00333732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 Финансовые показатели на 2023 год и плановый период 2024 и 2025 годы, содержащиеся в Проекте постановления,   соответствуют бюджетным ассигнованиям, утвержденным 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3B95DDFE" w14:textId="77777777" w:rsidR="00333732" w:rsidRDefault="00333732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67774AF2" w14:textId="77777777" w:rsidR="00333732" w:rsidRDefault="00333732" w:rsidP="0033373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постановления.</w:t>
      </w:r>
    </w:p>
    <w:p w14:paraId="6683072B" w14:textId="77777777" w:rsidR="00333732" w:rsidRDefault="00333732" w:rsidP="0033373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B6F3FB" w14:textId="77777777" w:rsidR="00333732" w:rsidRDefault="00333732" w:rsidP="00333732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4BACB96" w14:textId="77777777" w:rsidR="00333732" w:rsidRDefault="00333732" w:rsidP="00333732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разработана  в соответствии требованиями </w:t>
      </w:r>
      <w:r>
        <w:rPr>
          <w:rFonts w:ascii="Times New Roman" w:eastAsia="Times New Roman" w:hAnsi="Times New Roman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14:paraId="4D210671" w14:textId="77777777" w:rsidR="00333732" w:rsidRDefault="00333732" w:rsidP="003337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7F5315" w14:textId="77777777" w:rsidR="00C11DE6" w:rsidRDefault="00C11DE6" w:rsidP="003337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B62162" w14:textId="14351A73" w:rsidR="00333732" w:rsidRDefault="00333732" w:rsidP="00C11DE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</w:t>
      </w:r>
    </w:p>
    <w:p w14:paraId="002B96A1" w14:textId="77777777" w:rsidR="00333732" w:rsidRDefault="00333732" w:rsidP="00333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                                                                                        С.А. Родина</w:t>
      </w:r>
    </w:p>
    <w:p w14:paraId="233E52CA" w14:textId="77777777" w:rsidR="00333732" w:rsidRDefault="00333732" w:rsidP="00333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2E8A86" w14:textId="544462C0" w:rsidR="0055754B" w:rsidRDefault="00333732" w:rsidP="00C1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84F21A" w14:textId="77777777" w:rsidR="0055754B" w:rsidRDefault="0055754B" w:rsidP="005575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ADA2CB" w14:textId="7C33F40C" w:rsidR="007B5F66" w:rsidRDefault="007B5F66" w:rsidP="001B6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5F66" w:rsidSect="00FF736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6B6"/>
    <w:rsid w:val="00004987"/>
    <w:rsid w:val="00010CB2"/>
    <w:rsid w:val="00021591"/>
    <w:rsid w:val="0004597B"/>
    <w:rsid w:val="000507C2"/>
    <w:rsid w:val="000514A2"/>
    <w:rsid w:val="0005286C"/>
    <w:rsid w:val="00054DFE"/>
    <w:rsid w:val="00057338"/>
    <w:rsid w:val="000932DE"/>
    <w:rsid w:val="000A33BD"/>
    <w:rsid w:val="000A479D"/>
    <w:rsid w:val="000A599B"/>
    <w:rsid w:val="000B1C18"/>
    <w:rsid w:val="000B5BE7"/>
    <w:rsid w:val="000B747B"/>
    <w:rsid w:val="000D2797"/>
    <w:rsid w:val="000D6CBE"/>
    <w:rsid w:val="000E3256"/>
    <w:rsid w:val="000F6E80"/>
    <w:rsid w:val="00115BFC"/>
    <w:rsid w:val="0011630A"/>
    <w:rsid w:val="001204F4"/>
    <w:rsid w:val="00130159"/>
    <w:rsid w:val="00143CA6"/>
    <w:rsid w:val="00153BE3"/>
    <w:rsid w:val="00154CA7"/>
    <w:rsid w:val="001602DD"/>
    <w:rsid w:val="00167BD2"/>
    <w:rsid w:val="00172798"/>
    <w:rsid w:val="0017477C"/>
    <w:rsid w:val="001845F4"/>
    <w:rsid w:val="001923B5"/>
    <w:rsid w:val="00196220"/>
    <w:rsid w:val="00197EE8"/>
    <w:rsid w:val="001A599A"/>
    <w:rsid w:val="001B6D4A"/>
    <w:rsid w:val="001D715C"/>
    <w:rsid w:val="001D7F31"/>
    <w:rsid w:val="001E0DC5"/>
    <w:rsid w:val="001E3275"/>
    <w:rsid w:val="00201F4B"/>
    <w:rsid w:val="00210842"/>
    <w:rsid w:val="002254A3"/>
    <w:rsid w:val="002277F9"/>
    <w:rsid w:val="00231BE9"/>
    <w:rsid w:val="00242615"/>
    <w:rsid w:val="00251214"/>
    <w:rsid w:val="002541BC"/>
    <w:rsid w:val="00254D4A"/>
    <w:rsid w:val="0026582C"/>
    <w:rsid w:val="00265FDA"/>
    <w:rsid w:val="00280FAE"/>
    <w:rsid w:val="002943B6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305BD5"/>
    <w:rsid w:val="0031045E"/>
    <w:rsid w:val="00322B08"/>
    <w:rsid w:val="00332004"/>
    <w:rsid w:val="00333732"/>
    <w:rsid w:val="003451ED"/>
    <w:rsid w:val="0035676C"/>
    <w:rsid w:val="003624C7"/>
    <w:rsid w:val="00371E1F"/>
    <w:rsid w:val="00373C83"/>
    <w:rsid w:val="00376ADC"/>
    <w:rsid w:val="003820CF"/>
    <w:rsid w:val="0038564A"/>
    <w:rsid w:val="003946D2"/>
    <w:rsid w:val="00394B66"/>
    <w:rsid w:val="003A0DC9"/>
    <w:rsid w:val="003B1FE5"/>
    <w:rsid w:val="003D534E"/>
    <w:rsid w:val="003E0A10"/>
    <w:rsid w:val="003E4D1A"/>
    <w:rsid w:val="003F262D"/>
    <w:rsid w:val="003F30A7"/>
    <w:rsid w:val="00401C1D"/>
    <w:rsid w:val="004029BA"/>
    <w:rsid w:val="00412C81"/>
    <w:rsid w:val="00443294"/>
    <w:rsid w:val="004453B0"/>
    <w:rsid w:val="004470E4"/>
    <w:rsid w:val="00447A14"/>
    <w:rsid w:val="00450696"/>
    <w:rsid w:val="00451B1C"/>
    <w:rsid w:val="0045275E"/>
    <w:rsid w:val="0045577A"/>
    <w:rsid w:val="0046123F"/>
    <w:rsid w:val="0047315A"/>
    <w:rsid w:val="00483DE8"/>
    <w:rsid w:val="00485949"/>
    <w:rsid w:val="004908B3"/>
    <w:rsid w:val="004923DF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3725E"/>
    <w:rsid w:val="0055466F"/>
    <w:rsid w:val="0055754B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5CD0"/>
    <w:rsid w:val="00596C13"/>
    <w:rsid w:val="005A1E7A"/>
    <w:rsid w:val="005A2814"/>
    <w:rsid w:val="005B063D"/>
    <w:rsid w:val="005B178E"/>
    <w:rsid w:val="005B5112"/>
    <w:rsid w:val="005B68E4"/>
    <w:rsid w:val="005D0E2F"/>
    <w:rsid w:val="005D125C"/>
    <w:rsid w:val="005D5547"/>
    <w:rsid w:val="005E129B"/>
    <w:rsid w:val="005E47E1"/>
    <w:rsid w:val="005E749E"/>
    <w:rsid w:val="005F0C87"/>
    <w:rsid w:val="005F46A8"/>
    <w:rsid w:val="0060404E"/>
    <w:rsid w:val="0061138D"/>
    <w:rsid w:val="00612E1E"/>
    <w:rsid w:val="006138F9"/>
    <w:rsid w:val="00617008"/>
    <w:rsid w:val="00623621"/>
    <w:rsid w:val="006278DA"/>
    <w:rsid w:val="00634B24"/>
    <w:rsid w:val="0064432F"/>
    <w:rsid w:val="00646A3E"/>
    <w:rsid w:val="00651121"/>
    <w:rsid w:val="00657F15"/>
    <w:rsid w:val="006661E8"/>
    <w:rsid w:val="00672654"/>
    <w:rsid w:val="00675848"/>
    <w:rsid w:val="00676D66"/>
    <w:rsid w:val="00681BBF"/>
    <w:rsid w:val="00697FB1"/>
    <w:rsid w:val="006B37DE"/>
    <w:rsid w:val="006B7C62"/>
    <w:rsid w:val="006C4A5E"/>
    <w:rsid w:val="006D17CF"/>
    <w:rsid w:val="006D5C28"/>
    <w:rsid w:val="006E4B5D"/>
    <w:rsid w:val="006E50A6"/>
    <w:rsid w:val="006E6D9C"/>
    <w:rsid w:val="006F42DB"/>
    <w:rsid w:val="007169E7"/>
    <w:rsid w:val="00717CD5"/>
    <w:rsid w:val="007206F6"/>
    <w:rsid w:val="00733D8F"/>
    <w:rsid w:val="00741019"/>
    <w:rsid w:val="0074390A"/>
    <w:rsid w:val="0076048A"/>
    <w:rsid w:val="00761837"/>
    <w:rsid w:val="007641C5"/>
    <w:rsid w:val="00767C34"/>
    <w:rsid w:val="0079199E"/>
    <w:rsid w:val="007A1478"/>
    <w:rsid w:val="007A1FBC"/>
    <w:rsid w:val="007A769E"/>
    <w:rsid w:val="007B5F66"/>
    <w:rsid w:val="007C24C0"/>
    <w:rsid w:val="007C26E0"/>
    <w:rsid w:val="007D4020"/>
    <w:rsid w:val="007E5C90"/>
    <w:rsid w:val="00803FBF"/>
    <w:rsid w:val="008170A7"/>
    <w:rsid w:val="00817625"/>
    <w:rsid w:val="008307EF"/>
    <w:rsid w:val="00837CE3"/>
    <w:rsid w:val="00841854"/>
    <w:rsid w:val="008512D7"/>
    <w:rsid w:val="008534F9"/>
    <w:rsid w:val="008554FF"/>
    <w:rsid w:val="00857F65"/>
    <w:rsid w:val="008765C5"/>
    <w:rsid w:val="00877E63"/>
    <w:rsid w:val="0088028E"/>
    <w:rsid w:val="00885E2B"/>
    <w:rsid w:val="00890561"/>
    <w:rsid w:val="00891601"/>
    <w:rsid w:val="008B34EF"/>
    <w:rsid w:val="008C46FF"/>
    <w:rsid w:val="008D3712"/>
    <w:rsid w:val="008E3922"/>
    <w:rsid w:val="008E5B63"/>
    <w:rsid w:val="00907A8B"/>
    <w:rsid w:val="00912B4C"/>
    <w:rsid w:val="00923C4B"/>
    <w:rsid w:val="00933BE0"/>
    <w:rsid w:val="00943E04"/>
    <w:rsid w:val="009565ED"/>
    <w:rsid w:val="0096560B"/>
    <w:rsid w:val="00971F9E"/>
    <w:rsid w:val="00975E24"/>
    <w:rsid w:val="009807C3"/>
    <w:rsid w:val="0098226D"/>
    <w:rsid w:val="00987C14"/>
    <w:rsid w:val="00993AF3"/>
    <w:rsid w:val="00996C51"/>
    <w:rsid w:val="009A7F47"/>
    <w:rsid w:val="009B2DAF"/>
    <w:rsid w:val="009B5D70"/>
    <w:rsid w:val="009B701D"/>
    <w:rsid w:val="009C5930"/>
    <w:rsid w:val="009F2EA9"/>
    <w:rsid w:val="009F73E7"/>
    <w:rsid w:val="00A019AC"/>
    <w:rsid w:val="00A213A6"/>
    <w:rsid w:val="00A35761"/>
    <w:rsid w:val="00A37B2F"/>
    <w:rsid w:val="00A404FB"/>
    <w:rsid w:val="00A445A0"/>
    <w:rsid w:val="00A62749"/>
    <w:rsid w:val="00A710EB"/>
    <w:rsid w:val="00A9233A"/>
    <w:rsid w:val="00AA3B54"/>
    <w:rsid w:val="00AB5A97"/>
    <w:rsid w:val="00AB724B"/>
    <w:rsid w:val="00AB77BE"/>
    <w:rsid w:val="00AC321B"/>
    <w:rsid w:val="00AD047D"/>
    <w:rsid w:val="00AE6A75"/>
    <w:rsid w:val="00AF0D1B"/>
    <w:rsid w:val="00AF433C"/>
    <w:rsid w:val="00AF56CA"/>
    <w:rsid w:val="00B1089B"/>
    <w:rsid w:val="00B116BC"/>
    <w:rsid w:val="00B14640"/>
    <w:rsid w:val="00B1472F"/>
    <w:rsid w:val="00B27F0B"/>
    <w:rsid w:val="00B47865"/>
    <w:rsid w:val="00B5555C"/>
    <w:rsid w:val="00B60679"/>
    <w:rsid w:val="00B64A27"/>
    <w:rsid w:val="00B64F94"/>
    <w:rsid w:val="00BB10E5"/>
    <w:rsid w:val="00BB181A"/>
    <w:rsid w:val="00BB7D49"/>
    <w:rsid w:val="00BD2292"/>
    <w:rsid w:val="00BD568D"/>
    <w:rsid w:val="00BD7122"/>
    <w:rsid w:val="00C064B0"/>
    <w:rsid w:val="00C06A80"/>
    <w:rsid w:val="00C11DE6"/>
    <w:rsid w:val="00C25089"/>
    <w:rsid w:val="00C30C48"/>
    <w:rsid w:val="00C31171"/>
    <w:rsid w:val="00C338DC"/>
    <w:rsid w:val="00C44E89"/>
    <w:rsid w:val="00C53269"/>
    <w:rsid w:val="00C63DFD"/>
    <w:rsid w:val="00C652BA"/>
    <w:rsid w:val="00C72018"/>
    <w:rsid w:val="00C769A7"/>
    <w:rsid w:val="00C77C8A"/>
    <w:rsid w:val="00C81EAF"/>
    <w:rsid w:val="00C8212E"/>
    <w:rsid w:val="00C82DF2"/>
    <w:rsid w:val="00C85719"/>
    <w:rsid w:val="00C91BCD"/>
    <w:rsid w:val="00C95C3C"/>
    <w:rsid w:val="00C96698"/>
    <w:rsid w:val="00CA1FAF"/>
    <w:rsid w:val="00CB1272"/>
    <w:rsid w:val="00CC0AEE"/>
    <w:rsid w:val="00CC1970"/>
    <w:rsid w:val="00CC6469"/>
    <w:rsid w:val="00CD1E0D"/>
    <w:rsid w:val="00CE0D7D"/>
    <w:rsid w:val="00CF1655"/>
    <w:rsid w:val="00D13F1F"/>
    <w:rsid w:val="00D26DFD"/>
    <w:rsid w:val="00D36031"/>
    <w:rsid w:val="00D405BA"/>
    <w:rsid w:val="00D45A2A"/>
    <w:rsid w:val="00D47D16"/>
    <w:rsid w:val="00D54E4A"/>
    <w:rsid w:val="00D61A69"/>
    <w:rsid w:val="00D96A5A"/>
    <w:rsid w:val="00D972E1"/>
    <w:rsid w:val="00D97E7C"/>
    <w:rsid w:val="00DA27F4"/>
    <w:rsid w:val="00DB0115"/>
    <w:rsid w:val="00DC0D95"/>
    <w:rsid w:val="00DC6E30"/>
    <w:rsid w:val="00DD75CC"/>
    <w:rsid w:val="00DE085B"/>
    <w:rsid w:val="00DE0CA2"/>
    <w:rsid w:val="00DE1739"/>
    <w:rsid w:val="00DE1B0E"/>
    <w:rsid w:val="00E2444D"/>
    <w:rsid w:val="00E263F6"/>
    <w:rsid w:val="00E30E84"/>
    <w:rsid w:val="00E36DD2"/>
    <w:rsid w:val="00E41501"/>
    <w:rsid w:val="00E61D5A"/>
    <w:rsid w:val="00E83D4B"/>
    <w:rsid w:val="00E94A64"/>
    <w:rsid w:val="00E976DB"/>
    <w:rsid w:val="00EB1644"/>
    <w:rsid w:val="00EC0A26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0B84"/>
    <w:rsid w:val="00F41BF1"/>
    <w:rsid w:val="00F52633"/>
    <w:rsid w:val="00F57696"/>
    <w:rsid w:val="00F7354A"/>
    <w:rsid w:val="00F81039"/>
    <w:rsid w:val="00F82F54"/>
    <w:rsid w:val="00F841CB"/>
    <w:rsid w:val="00F91682"/>
    <w:rsid w:val="00F97829"/>
    <w:rsid w:val="00FA0A5E"/>
    <w:rsid w:val="00FA129F"/>
    <w:rsid w:val="00FB69EB"/>
    <w:rsid w:val="00FC7E1E"/>
    <w:rsid w:val="00FD6661"/>
    <w:rsid w:val="00FE0777"/>
    <w:rsid w:val="00FF019B"/>
    <w:rsid w:val="00FF3932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1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1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DE1B0E"/>
  </w:style>
  <w:style w:type="paragraph" w:styleId="aa">
    <w:name w:val="No Spacing"/>
    <w:uiPriority w:val="1"/>
    <w:qFormat/>
    <w:rsid w:val="0029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uiPriority w:val="99"/>
    <w:semiHidden/>
    <w:rsid w:val="0029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1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1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DE1B0E"/>
  </w:style>
  <w:style w:type="paragraph" w:styleId="aa">
    <w:name w:val="No Spacing"/>
    <w:uiPriority w:val="1"/>
    <w:qFormat/>
    <w:rsid w:val="0029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uiPriority w:val="99"/>
    <w:semiHidden/>
    <w:rsid w:val="0029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1/doc_id/1164/release_id/903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BE8B-AC22-49FF-9815-DF57CC5D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6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274</cp:revision>
  <cp:lastPrinted>2023-08-23T23:22:00Z</cp:lastPrinted>
  <dcterms:created xsi:type="dcterms:W3CDTF">2022-01-13T05:11:00Z</dcterms:created>
  <dcterms:modified xsi:type="dcterms:W3CDTF">2023-09-06T05:00:00Z</dcterms:modified>
</cp:coreProperties>
</file>